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4BA503" w14:textId="4870345A" w:rsidR="00567DDF" w:rsidRPr="00567DDF" w:rsidRDefault="00567DDF" w:rsidP="00567DDF">
      <w:pPr>
        <w:widowControl/>
        <w:tabs>
          <w:tab w:val="center" w:pos="4536"/>
          <w:tab w:val="right" w:pos="9072"/>
        </w:tabs>
        <w:spacing w:line="360" w:lineRule="auto"/>
        <w:jc w:val="left"/>
        <w:rPr>
          <w:rFonts w:ascii="Arial" w:eastAsia="MS Mincho" w:hAnsi="Arial" w:cs="Arial"/>
          <w:b/>
          <w:bCs/>
          <w:kern w:val="0"/>
          <w:sz w:val="28"/>
          <w:szCs w:val="24"/>
          <w:lang w:eastAsia="ja-JP"/>
        </w:rPr>
      </w:pPr>
      <w:bookmarkStart w:id="0" w:name="_Hlk145670493"/>
      <w:r w:rsidRPr="00567DDF">
        <w:rPr>
          <w:rFonts w:ascii="Arial" w:eastAsia="MS Mincho" w:hAnsi="Arial" w:cs="Arial"/>
          <w:b/>
          <w:bCs/>
          <w:kern w:val="0"/>
          <w:sz w:val="28"/>
          <w:szCs w:val="24"/>
          <w:lang w:eastAsia="ja-JP"/>
        </w:rPr>
        <w:t xml:space="preserve">3GPP TSG-RAN WG1 Meeting #120   </w:t>
      </w:r>
      <w:r w:rsidRPr="00567DDF">
        <w:rPr>
          <w:rFonts w:ascii="Arial" w:eastAsia="MS Mincho" w:hAnsi="Arial" w:cs="Arial"/>
          <w:b/>
          <w:bCs/>
          <w:kern w:val="0"/>
          <w:sz w:val="28"/>
          <w:szCs w:val="24"/>
          <w:lang w:eastAsia="ja-JP"/>
        </w:rPr>
        <w:tab/>
        <w:t xml:space="preserve">   </w:t>
      </w:r>
      <w:r>
        <w:rPr>
          <w:rFonts w:ascii="Arial" w:hAnsi="Arial" w:cs="Arial" w:hint="eastAsia"/>
          <w:b/>
          <w:bCs/>
          <w:kern w:val="0"/>
          <w:sz w:val="28"/>
          <w:szCs w:val="24"/>
        </w:rPr>
        <w:t xml:space="preserve">                                                     </w:t>
      </w:r>
      <w:r w:rsidRPr="00567DDF">
        <w:rPr>
          <w:rFonts w:ascii="Arial" w:eastAsia="MS Mincho" w:hAnsi="Arial" w:cs="Arial"/>
          <w:b/>
          <w:bCs/>
          <w:kern w:val="0"/>
          <w:sz w:val="28"/>
          <w:szCs w:val="24"/>
          <w:lang w:eastAsia="ja-JP"/>
        </w:rPr>
        <w:t>R1-25003</w:t>
      </w:r>
      <w:r w:rsidR="00EA7C28">
        <w:rPr>
          <w:rFonts w:ascii="Arial" w:hAnsi="Arial" w:cs="Arial" w:hint="eastAsia"/>
          <w:b/>
          <w:bCs/>
          <w:kern w:val="0"/>
          <w:sz w:val="28"/>
          <w:szCs w:val="24"/>
        </w:rPr>
        <w:t>7</w:t>
      </w:r>
      <w:r w:rsidRPr="00567DDF">
        <w:rPr>
          <w:rFonts w:ascii="Arial" w:eastAsia="MS Mincho" w:hAnsi="Arial" w:cs="Arial"/>
          <w:b/>
          <w:bCs/>
          <w:kern w:val="0"/>
          <w:sz w:val="28"/>
          <w:szCs w:val="24"/>
          <w:lang w:eastAsia="ja-JP"/>
        </w:rPr>
        <w:t>4</w:t>
      </w:r>
    </w:p>
    <w:p w14:paraId="2C0667AA" w14:textId="77777777" w:rsidR="00567DDF" w:rsidRPr="00567DDF" w:rsidRDefault="00567DDF" w:rsidP="00567DDF">
      <w:pPr>
        <w:widowControl/>
        <w:tabs>
          <w:tab w:val="center" w:pos="4536"/>
          <w:tab w:val="right" w:pos="9072"/>
        </w:tabs>
        <w:spacing w:line="360" w:lineRule="auto"/>
        <w:rPr>
          <w:rFonts w:ascii="Arial" w:eastAsia="MS Mincho" w:hAnsi="Arial" w:cs="Arial"/>
          <w:b/>
          <w:bCs/>
          <w:kern w:val="0"/>
          <w:sz w:val="28"/>
          <w:szCs w:val="24"/>
          <w:lang w:eastAsia="ja-JP"/>
        </w:rPr>
      </w:pPr>
      <w:r w:rsidRPr="00567DDF">
        <w:rPr>
          <w:rFonts w:ascii="Arial" w:eastAsia="MS Mincho" w:hAnsi="Arial" w:cs="Arial"/>
          <w:b/>
          <w:bCs/>
          <w:kern w:val="0"/>
          <w:sz w:val="28"/>
          <w:szCs w:val="24"/>
          <w:lang w:eastAsia="ja-JP"/>
        </w:rPr>
        <w:t>Athens, Greece, February 17th – 21st, 2025</w:t>
      </w:r>
    </w:p>
    <w:bookmarkEnd w:id="0"/>
    <w:p w14:paraId="0CC3BD1A" w14:textId="77777777" w:rsidR="00567DDF" w:rsidRPr="00567DDF" w:rsidRDefault="00567DDF" w:rsidP="00567DDF">
      <w:pPr>
        <w:widowControl/>
        <w:tabs>
          <w:tab w:val="left" w:pos="1985"/>
          <w:tab w:val="left" w:pos="2835"/>
          <w:tab w:val="right" w:pos="9072"/>
          <w:tab w:val="right" w:pos="10206"/>
        </w:tabs>
        <w:spacing w:before="120" w:after="120"/>
        <w:rPr>
          <w:rFonts w:ascii="Arial" w:eastAsia="Times New Roman" w:hAnsi="Arial" w:cs="Times New Roman"/>
          <w:b/>
          <w:kern w:val="0"/>
          <w:sz w:val="22"/>
          <w:lang w:eastAsia="en-US"/>
        </w:rPr>
      </w:pPr>
      <w:r w:rsidRPr="00567DDF">
        <w:rPr>
          <w:rFonts w:ascii="Arial" w:eastAsia="Times New Roman" w:hAnsi="Arial" w:cs="Times New Roman"/>
          <w:b/>
          <w:kern w:val="0"/>
          <w:sz w:val="22"/>
          <w:lang w:eastAsia="en-US"/>
        </w:rPr>
        <w:t xml:space="preserve">Source: </w:t>
      </w:r>
      <w:r w:rsidRPr="00567DDF">
        <w:rPr>
          <w:rFonts w:ascii="Arial" w:eastAsia="Times New Roman" w:hAnsi="Arial" w:cs="Times New Roman"/>
          <w:b/>
          <w:kern w:val="0"/>
          <w:sz w:val="22"/>
          <w:lang w:eastAsia="en-US"/>
        </w:rPr>
        <w:tab/>
        <w:t>vivo</w:t>
      </w:r>
    </w:p>
    <w:p w14:paraId="4C3A47D7" w14:textId="7B655385" w:rsidR="00567DDF" w:rsidRPr="00567DDF" w:rsidRDefault="00567DDF" w:rsidP="00567DDF">
      <w:pPr>
        <w:widowControl/>
        <w:tabs>
          <w:tab w:val="left" w:pos="1985"/>
          <w:tab w:val="left" w:pos="2835"/>
          <w:tab w:val="right" w:pos="9072"/>
          <w:tab w:val="right" w:pos="10206"/>
        </w:tabs>
        <w:spacing w:before="120" w:after="120"/>
        <w:rPr>
          <w:rFonts w:ascii="Arial" w:hAnsi="Arial" w:cs="Times New Roman"/>
          <w:b/>
          <w:kern w:val="0"/>
          <w:sz w:val="22"/>
        </w:rPr>
      </w:pPr>
      <w:r w:rsidRPr="00567DDF">
        <w:rPr>
          <w:rFonts w:ascii="Arial" w:eastAsia="Times New Roman" w:hAnsi="Arial" w:cs="Times New Roman"/>
          <w:b/>
          <w:kern w:val="0"/>
          <w:sz w:val="22"/>
          <w:lang w:eastAsia="en-US"/>
        </w:rPr>
        <w:t>Title:</w:t>
      </w:r>
      <w:bookmarkStart w:id="1" w:name="Title"/>
      <w:bookmarkEnd w:id="1"/>
      <w:r w:rsidRPr="00567DDF">
        <w:rPr>
          <w:rFonts w:ascii="Arial" w:eastAsia="Times New Roman" w:hAnsi="Arial" w:cs="Times New Roman"/>
          <w:b/>
          <w:kern w:val="0"/>
          <w:sz w:val="22"/>
          <w:lang w:eastAsia="en-US"/>
        </w:rPr>
        <w:tab/>
      </w:r>
      <w:r w:rsidR="00F074C2">
        <w:rPr>
          <w:rFonts w:ascii="Arial" w:hAnsi="Arial" w:cs="Times New Roman" w:hint="eastAsia"/>
          <w:b/>
          <w:kern w:val="0"/>
          <w:sz w:val="22"/>
        </w:rPr>
        <w:t>Discussions on UE features for enhancements of network energy savings for NR</w:t>
      </w:r>
    </w:p>
    <w:p w14:paraId="72E2E230" w14:textId="1E153C95" w:rsidR="00567DDF" w:rsidRPr="00567DDF" w:rsidRDefault="00567DDF" w:rsidP="00567DDF">
      <w:pPr>
        <w:widowControl/>
        <w:tabs>
          <w:tab w:val="left" w:pos="1985"/>
          <w:tab w:val="left" w:pos="2835"/>
          <w:tab w:val="right" w:pos="9072"/>
          <w:tab w:val="right" w:pos="10206"/>
        </w:tabs>
        <w:spacing w:before="120" w:after="120"/>
        <w:rPr>
          <w:rFonts w:ascii="Arial" w:eastAsia="Times New Roman" w:hAnsi="Arial" w:cs="Times New Roman"/>
          <w:b/>
          <w:kern w:val="0"/>
          <w:sz w:val="22"/>
          <w:lang w:eastAsia="en-US"/>
        </w:rPr>
      </w:pPr>
      <w:r w:rsidRPr="00567DDF">
        <w:rPr>
          <w:rFonts w:ascii="Arial" w:eastAsia="Times New Roman" w:hAnsi="Arial" w:cs="Times New Roman"/>
          <w:b/>
          <w:kern w:val="0"/>
          <w:sz w:val="22"/>
          <w:lang w:eastAsia="en-US"/>
        </w:rPr>
        <w:t>Agenda Item:</w:t>
      </w:r>
      <w:r w:rsidRPr="00567DDF">
        <w:rPr>
          <w:rFonts w:ascii="Arial" w:eastAsia="Times New Roman" w:hAnsi="Arial" w:cs="Times New Roman"/>
          <w:b/>
          <w:kern w:val="0"/>
          <w:sz w:val="22"/>
          <w:lang w:eastAsia="en-US"/>
        </w:rPr>
        <w:tab/>
        <w:t>9.</w:t>
      </w:r>
      <w:r w:rsidR="00F074C2">
        <w:rPr>
          <w:rFonts w:ascii="Arial" w:hAnsi="Arial" w:cs="Times New Roman" w:hint="eastAsia"/>
          <w:b/>
          <w:kern w:val="0"/>
          <w:sz w:val="22"/>
        </w:rPr>
        <w:t>15.4</w:t>
      </w:r>
      <w:r w:rsidRPr="00567DDF">
        <w:rPr>
          <w:rFonts w:ascii="Arial" w:eastAsia="Times New Roman" w:hAnsi="Arial" w:cs="Times New Roman"/>
          <w:b/>
          <w:kern w:val="0"/>
          <w:sz w:val="22"/>
          <w:lang w:eastAsia="en-US"/>
        </w:rPr>
        <w:tab/>
      </w:r>
    </w:p>
    <w:p w14:paraId="050C3889" w14:textId="77777777" w:rsidR="00567DDF" w:rsidRPr="00567DDF" w:rsidRDefault="00567DDF" w:rsidP="00567DDF">
      <w:pPr>
        <w:widowControl/>
        <w:tabs>
          <w:tab w:val="left" w:pos="1985"/>
          <w:tab w:val="left" w:pos="2835"/>
          <w:tab w:val="right" w:pos="9072"/>
          <w:tab w:val="right" w:pos="10206"/>
        </w:tabs>
        <w:spacing w:before="120" w:after="120"/>
        <w:rPr>
          <w:rFonts w:ascii="Arial" w:eastAsia="Times New Roman" w:hAnsi="Arial" w:cs="Times New Roman"/>
          <w:b/>
          <w:kern w:val="0"/>
          <w:sz w:val="22"/>
          <w:lang w:eastAsia="en-US"/>
        </w:rPr>
      </w:pPr>
      <w:r w:rsidRPr="00567DDF">
        <w:rPr>
          <w:rFonts w:ascii="Arial" w:eastAsia="Times New Roman" w:hAnsi="Arial" w:cs="Times New Roman"/>
          <w:b/>
          <w:kern w:val="0"/>
          <w:sz w:val="22"/>
          <w:lang w:eastAsia="en-US"/>
        </w:rPr>
        <w:t>Document for:</w:t>
      </w:r>
      <w:r w:rsidRPr="00567DDF">
        <w:rPr>
          <w:rFonts w:ascii="Arial" w:eastAsia="Times New Roman" w:hAnsi="Arial" w:cs="Times New Roman"/>
          <w:b/>
          <w:kern w:val="0"/>
          <w:sz w:val="22"/>
          <w:lang w:eastAsia="en-US"/>
        </w:rPr>
        <w:tab/>
        <w:t>D</w:t>
      </w:r>
      <w:r w:rsidRPr="00567DDF">
        <w:rPr>
          <w:rFonts w:ascii="Arial" w:eastAsia="Times New Roman" w:hAnsi="Arial" w:cs="Times New Roman" w:hint="eastAsia"/>
          <w:b/>
          <w:kern w:val="0"/>
          <w:sz w:val="22"/>
          <w:lang w:eastAsia="en-US"/>
        </w:rPr>
        <w:t>iscussion</w:t>
      </w:r>
      <w:r w:rsidRPr="00567DDF">
        <w:rPr>
          <w:rFonts w:ascii="Arial" w:eastAsia="Times New Roman" w:hAnsi="Arial" w:cs="Times New Roman"/>
          <w:b/>
          <w:kern w:val="0"/>
          <w:sz w:val="22"/>
          <w:lang w:eastAsia="en-US"/>
        </w:rPr>
        <w:t xml:space="preserve"> </w:t>
      </w:r>
      <w:r w:rsidRPr="00567DDF">
        <w:rPr>
          <w:rFonts w:ascii="Arial" w:eastAsia="Times New Roman" w:hAnsi="Arial" w:cs="Times New Roman" w:hint="eastAsia"/>
          <w:b/>
          <w:kern w:val="0"/>
          <w:sz w:val="22"/>
          <w:lang w:eastAsia="en-US"/>
        </w:rPr>
        <w:t>and</w:t>
      </w:r>
      <w:r w:rsidRPr="00567DDF">
        <w:rPr>
          <w:rFonts w:ascii="Arial" w:eastAsia="Times New Roman" w:hAnsi="Arial" w:cs="Times New Roman"/>
          <w:b/>
          <w:kern w:val="0"/>
          <w:sz w:val="22"/>
          <w:lang w:eastAsia="en-US"/>
        </w:rPr>
        <w:t xml:space="preserve"> Decision</w:t>
      </w:r>
    </w:p>
    <w:p w14:paraId="40E1A53A" w14:textId="77777777" w:rsidR="00567DDF" w:rsidRPr="00567DDF" w:rsidRDefault="00567DDF" w:rsidP="00567DDF">
      <w:pPr>
        <w:keepNext/>
        <w:keepLines/>
        <w:widowControl/>
        <w:numPr>
          <w:ilvl w:val="0"/>
          <w:numId w:val="15"/>
        </w:numPr>
        <w:pBdr>
          <w:top w:val="single" w:sz="12" w:space="3" w:color="auto"/>
        </w:pBdr>
        <w:overflowPunct w:val="0"/>
        <w:autoSpaceDE w:val="0"/>
        <w:autoSpaceDN w:val="0"/>
        <w:adjustRightInd w:val="0"/>
        <w:spacing w:before="120" w:after="120"/>
        <w:jc w:val="left"/>
        <w:textAlignment w:val="baseline"/>
        <w:outlineLvl w:val="0"/>
        <w:rPr>
          <w:rFonts w:ascii="Arial" w:eastAsia="宋体" w:hAnsi="Arial" w:cs="Times New Roman"/>
          <w:kern w:val="0"/>
          <w:sz w:val="36"/>
          <w:szCs w:val="36"/>
          <w:lang w:val="en-GB"/>
        </w:rPr>
      </w:pPr>
      <w:r w:rsidRPr="00567DDF">
        <w:rPr>
          <w:rFonts w:ascii="Arial" w:eastAsia="宋体" w:hAnsi="Arial" w:cs="Times New Roman" w:hint="eastAsia"/>
          <w:kern w:val="0"/>
          <w:sz w:val="36"/>
          <w:szCs w:val="36"/>
          <w:lang w:val="en-GB" w:eastAsia="en-GB"/>
        </w:rPr>
        <w:t>Introduction</w:t>
      </w:r>
    </w:p>
    <w:p w14:paraId="6FD2438D" w14:textId="6BBFFD38" w:rsidR="00567DDF" w:rsidRPr="00567DDF" w:rsidRDefault="00567DDF" w:rsidP="00567DDF">
      <w:pPr>
        <w:widowControl/>
        <w:spacing w:before="120" w:after="120"/>
        <w:rPr>
          <w:rFonts w:ascii="Times New Roman" w:eastAsia="宋体" w:hAnsi="Times New Roman" w:cs="Times New Roman"/>
          <w:kern w:val="0"/>
          <w:sz w:val="20"/>
          <w:szCs w:val="24"/>
        </w:rPr>
        <w:sectPr w:rsidR="00567DDF" w:rsidRPr="00567DDF" w:rsidSect="00567DDF">
          <w:pgSz w:w="16840" w:h="23808" w:code="8"/>
          <w:pgMar w:top="851" w:right="1134" w:bottom="567" w:left="1134" w:header="851" w:footer="992" w:gutter="0"/>
          <w:cols w:space="425"/>
          <w:docGrid w:type="lines" w:linePitch="312"/>
        </w:sectPr>
      </w:pPr>
      <w:r w:rsidRPr="0006525D">
        <w:rPr>
          <w:rFonts w:eastAsia="Malgun Gothic" w:cs="Batang"/>
          <w:sz w:val="22"/>
          <w:lang w:eastAsia="en-US"/>
        </w:rPr>
        <w:t xml:space="preserve">This contribution includes RAN1 UE features </w:t>
      </w:r>
      <w:r>
        <w:rPr>
          <w:rFonts w:eastAsia="Malgun Gothic" w:cs="Batang"/>
          <w:sz w:val="22"/>
          <w:lang w:eastAsia="en-US"/>
        </w:rPr>
        <w:t xml:space="preserve">list </w:t>
      </w:r>
      <w:r w:rsidRPr="0006525D">
        <w:rPr>
          <w:rFonts w:eastAsia="Malgun Gothic" w:cs="Batang"/>
          <w:sz w:val="22"/>
          <w:lang w:eastAsia="en-US"/>
        </w:rPr>
        <w:t>for Rel-</w:t>
      </w:r>
      <w:r>
        <w:rPr>
          <w:rFonts w:cs="Batang" w:hint="eastAsia"/>
          <w:sz w:val="22"/>
        </w:rPr>
        <w:t>19 network energy saving</w:t>
      </w:r>
      <w:r w:rsidR="004D60F1" w:rsidRPr="0006525D">
        <w:rPr>
          <w:rFonts w:eastAsia="Malgun Gothic" w:cs="Batang"/>
          <w:sz w:val="22"/>
          <w:lang w:eastAsia="en-US"/>
        </w:rPr>
        <w:t>.</w:t>
      </w:r>
    </w:p>
    <w:p w14:paraId="46691DF2" w14:textId="401D4983" w:rsidR="004D60F1" w:rsidRPr="00567DDF" w:rsidRDefault="004D60F1" w:rsidP="004D60F1">
      <w:pPr>
        <w:spacing w:after="120"/>
        <w:rPr>
          <w:rFonts w:eastAsia="Malgun Gothic" w:cs="Batang" w:hint="eastAsia"/>
          <w:sz w:val="18"/>
          <w:szCs w:val="18"/>
          <w:lang w:eastAsia="en-US"/>
        </w:rPr>
      </w:pPr>
    </w:p>
    <w:p w14:paraId="4357ED23" w14:textId="7F45F532" w:rsidR="00EB1795" w:rsidRPr="00567DDF" w:rsidRDefault="00EB1795" w:rsidP="00567DDF">
      <w:pPr>
        <w:pStyle w:val="Proposal"/>
        <w:keepNext/>
        <w:keepLines/>
        <w:numPr>
          <w:ilvl w:val="0"/>
          <w:numId w:val="15"/>
        </w:numPr>
        <w:overflowPunct w:val="0"/>
        <w:autoSpaceDE w:val="0"/>
        <w:autoSpaceDN w:val="0"/>
        <w:adjustRightInd w:val="0"/>
        <w:spacing w:line="240" w:lineRule="auto"/>
        <w:textAlignment w:val="baseline"/>
        <w:outlineLvl w:val="0"/>
        <w:rPr>
          <w:rFonts w:eastAsia="Batang"/>
          <w:b w:val="0"/>
          <w:bCs w:val="0"/>
          <w:sz w:val="36"/>
          <w:szCs w:val="36"/>
          <w:lang w:val="en-US" w:eastAsia="ko-KR"/>
        </w:rPr>
      </w:pPr>
      <w:r w:rsidRPr="00567DDF">
        <w:rPr>
          <w:rFonts w:eastAsiaTheme="minorEastAsia" w:hint="eastAsia"/>
          <w:b w:val="0"/>
          <w:bCs w:val="0"/>
          <w:sz w:val="36"/>
          <w:szCs w:val="36"/>
          <w:lang w:val="en-US"/>
        </w:rPr>
        <w:t>On demand 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7"/>
        <w:gridCol w:w="687"/>
        <w:gridCol w:w="912"/>
        <w:gridCol w:w="3543"/>
        <w:gridCol w:w="938"/>
        <w:gridCol w:w="1096"/>
        <w:gridCol w:w="1127"/>
        <w:gridCol w:w="3262"/>
        <w:gridCol w:w="2426"/>
        <w:gridCol w:w="1416"/>
        <w:gridCol w:w="1416"/>
        <w:gridCol w:w="1377"/>
        <w:gridCol w:w="616"/>
        <w:gridCol w:w="1907"/>
      </w:tblGrid>
      <w:tr w:rsidR="00FA0C7E" w:rsidRPr="007E3723" w14:paraId="76840365" w14:textId="77777777" w:rsidTr="00323C74">
        <w:trPr>
          <w:trHeight w:val="20"/>
        </w:trPr>
        <w:tc>
          <w:tcPr>
            <w:tcW w:w="1657" w:type="dxa"/>
            <w:tcBorders>
              <w:top w:val="single" w:sz="4" w:space="0" w:color="auto"/>
              <w:left w:val="single" w:sz="4" w:space="0" w:color="auto"/>
              <w:bottom w:val="single" w:sz="4" w:space="0" w:color="auto"/>
              <w:right w:val="single" w:sz="4" w:space="0" w:color="auto"/>
            </w:tcBorders>
            <w:hideMark/>
          </w:tcPr>
          <w:p w14:paraId="1F31323B" w14:textId="77777777" w:rsidR="00EB1795" w:rsidRPr="007E3723" w:rsidRDefault="00EB1795">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Features</w:t>
            </w:r>
          </w:p>
        </w:tc>
        <w:tc>
          <w:tcPr>
            <w:tcW w:w="687" w:type="dxa"/>
            <w:tcBorders>
              <w:top w:val="single" w:sz="4" w:space="0" w:color="auto"/>
              <w:left w:val="single" w:sz="4" w:space="0" w:color="auto"/>
              <w:bottom w:val="single" w:sz="4" w:space="0" w:color="auto"/>
              <w:right w:val="single" w:sz="4" w:space="0" w:color="auto"/>
            </w:tcBorders>
            <w:hideMark/>
          </w:tcPr>
          <w:p w14:paraId="3D60C518" w14:textId="77777777" w:rsidR="00EB1795" w:rsidRPr="007E3723" w:rsidRDefault="00EB1795">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Index</w:t>
            </w:r>
          </w:p>
        </w:tc>
        <w:tc>
          <w:tcPr>
            <w:tcW w:w="912" w:type="dxa"/>
            <w:tcBorders>
              <w:top w:val="single" w:sz="4" w:space="0" w:color="auto"/>
              <w:left w:val="single" w:sz="4" w:space="0" w:color="auto"/>
              <w:bottom w:val="single" w:sz="4" w:space="0" w:color="auto"/>
              <w:right w:val="single" w:sz="4" w:space="0" w:color="auto"/>
            </w:tcBorders>
            <w:hideMark/>
          </w:tcPr>
          <w:p w14:paraId="44760462" w14:textId="77777777" w:rsidR="00EB1795" w:rsidRPr="007E3723" w:rsidRDefault="00EB1795">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Feature group</w:t>
            </w:r>
          </w:p>
        </w:tc>
        <w:tc>
          <w:tcPr>
            <w:tcW w:w="3543" w:type="dxa"/>
            <w:tcBorders>
              <w:top w:val="single" w:sz="4" w:space="0" w:color="auto"/>
              <w:left w:val="single" w:sz="4" w:space="0" w:color="auto"/>
              <w:bottom w:val="single" w:sz="4" w:space="0" w:color="auto"/>
              <w:right w:val="single" w:sz="4" w:space="0" w:color="auto"/>
            </w:tcBorders>
            <w:hideMark/>
          </w:tcPr>
          <w:p w14:paraId="7E92F532" w14:textId="77777777" w:rsidR="00EB1795" w:rsidRPr="007E3723" w:rsidRDefault="00EB1795">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Components</w:t>
            </w:r>
          </w:p>
        </w:tc>
        <w:tc>
          <w:tcPr>
            <w:tcW w:w="938" w:type="dxa"/>
            <w:tcBorders>
              <w:top w:val="single" w:sz="4" w:space="0" w:color="auto"/>
              <w:left w:val="single" w:sz="4" w:space="0" w:color="auto"/>
              <w:bottom w:val="single" w:sz="4" w:space="0" w:color="auto"/>
              <w:right w:val="single" w:sz="4" w:space="0" w:color="auto"/>
            </w:tcBorders>
            <w:hideMark/>
          </w:tcPr>
          <w:p w14:paraId="66D577F2" w14:textId="77777777" w:rsidR="00EB1795" w:rsidRPr="007E3723" w:rsidRDefault="00EB1795">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266777A0" w14:textId="77777777" w:rsidR="00EB1795" w:rsidRPr="007E3723" w:rsidRDefault="00EB1795">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 xml:space="preserve">Need for the </w:t>
            </w:r>
            <w:proofErr w:type="spellStart"/>
            <w:r w:rsidRPr="007E3723">
              <w:rPr>
                <w:rFonts w:ascii="Arial" w:eastAsia="Times New Roman" w:hAnsi="Arial" w:cs="Arial"/>
                <w:b/>
                <w:color w:val="000000"/>
                <w:kern w:val="0"/>
                <w:sz w:val="18"/>
                <w:szCs w:val="18"/>
                <w:lang w:val="en-GB" w:eastAsia="ja-JP"/>
              </w:rPr>
              <w:t>gNB</w:t>
            </w:r>
            <w:proofErr w:type="spellEnd"/>
            <w:r w:rsidRPr="007E3723">
              <w:rPr>
                <w:rFonts w:ascii="Arial" w:eastAsia="Times New Roman" w:hAnsi="Arial" w:cs="Arial"/>
                <w:b/>
                <w:color w:val="000000"/>
                <w:kern w:val="0"/>
                <w:sz w:val="18"/>
                <w:szCs w:val="18"/>
                <w:lang w:val="en-GB" w:eastAsia="ja-JP"/>
              </w:rPr>
              <w:t xml:space="preserve">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6A650080" w14:textId="77777777" w:rsidR="00EB1795" w:rsidRPr="007E3723" w:rsidRDefault="00EB1795">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Gulim" w:hAnsi="Arial" w:cs="Arial"/>
                <w:b/>
                <w:color w:val="000000"/>
                <w:kern w:val="0"/>
                <w:sz w:val="18"/>
                <w:szCs w:val="18"/>
                <w:lang w:val="en-GB" w:eastAsia="ja-JP"/>
              </w:rPr>
              <w:t xml:space="preserve">Applicable to </w:t>
            </w:r>
            <w:r w:rsidRPr="007E3723">
              <w:rPr>
                <w:rFonts w:ascii="Arial" w:eastAsia="Times New Roman" w:hAnsi="Arial" w:cs="Arial"/>
                <w:b/>
                <w:color w:val="000000"/>
                <w:kern w:val="0"/>
                <w:sz w:val="18"/>
                <w:szCs w:val="18"/>
                <w:lang w:val="en-GB" w:eastAsia="ja-JP"/>
              </w:rPr>
              <w:t>the capability signalling exchange between UEs (</w:t>
            </w:r>
            <w:proofErr w:type="spellStart"/>
            <w:r w:rsidRPr="007E3723">
              <w:rPr>
                <w:rFonts w:ascii="Arial" w:eastAsia="Times New Roman" w:hAnsi="Arial" w:cs="Arial"/>
                <w:b/>
                <w:color w:val="000000"/>
                <w:kern w:val="0"/>
                <w:sz w:val="18"/>
                <w:szCs w:val="18"/>
                <w:lang w:val="en-GB" w:eastAsia="ja-JP"/>
              </w:rPr>
              <w:t>Sidelink</w:t>
            </w:r>
            <w:proofErr w:type="spellEnd"/>
            <w:r w:rsidRPr="007E3723">
              <w:rPr>
                <w:rFonts w:ascii="Arial" w:eastAsia="Times New Roman" w:hAnsi="Arial" w:cs="Arial"/>
                <w:b/>
                <w:color w:val="000000"/>
                <w:kern w:val="0"/>
                <w:sz w:val="18"/>
                <w:szCs w:val="18"/>
                <w:lang w:val="en-GB" w:eastAsia="ja-JP"/>
              </w:rPr>
              <w:t xml:space="preserve"> WI only)”.</w:t>
            </w:r>
          </w:p>
        </w:tc>
        <w:tc>
          <w:tcPr>
            <w:tcW w:w="3262" w:type="dxa"/>
            <w:tcBorders>
              <w:top w:val="single" w:sz="4" w:space="0" w:color="auto"/>
              <w:left w:val="single" w:sz="4" w:space="0" w:color="auto"/>
              <w:bottom w:val="single" w:sz="4" w:space="0" w:color="auto"/>
              <w:right w:val="single" w:sz="4" w:space="0" w:color="auto"/>
            </w:tcBorders>
            <w:hideMark/>
          </w:tcPr>
          <w:p w14:paraId="3FD1245D" w14:textId="63818AC1" w:rsidR="00EB1795" w:rsidRPr="007E3723" w:rsidRDefault="00FA0C7E">
            <w:pPr>
              <w:keepNext/>
              <w:keepLines/>
              <w:widowControl/>
              <w:jc w:val="left"/>
              <w:rPr>
                <w:rFonts w:ascii="Arial" w:eastAsia="宋体" w:hAnsi="Arial" w:cs="Arial"/>
                <w:b/>
                <w:color w:val="000000"/>
                <w:kern w:val="0"/>
                <w:sz w:val="18"/>
                <w:szCs w:val="18"/>
                <w:lang w:val="en-GB"/>
              </w:rPr>
            </w:pPr>
            <w:r w:rsidRPr="007E3723">
              <w:rPr>
                <w:rFonts w:ascii="Arial" w:eastAsia="宋体" w:hAnsi="Arial" w:cs="Arial"/>
                <w:b/>
                <w:color w:val="000000"/>
                <w:kern w:val="0"/>
                <w:sz w:val="18"/>
                <w:szCs w:val="18"/>
                <w:lang w:val="en-GB" w:eastAsia="ja-JP"/>
              </w:rPr>
              <w:t>Consequence if the feature is not supported by the UE</w:t>
            </w:r>
          </w:p>
        </w:tc>
        <w:tc>
          <w:tcPr>
            <w:tcW w:w="2426" w:type="dxa"/>
            <w:tcBorders>
              <w:top w:val="single" w:sz="4" w:space="0" w:color="auto"/>
              <w:left w:val="single" w:sz="4" w:space="0" w:color="auto"/>
              <w:bottom w:val="single" w:sz="4" w:space="0" w:color="auto"/>
              <w:right w:val="single" w:sz="4" w:space="0" w:color="auto"/>
            </w:tcBorders>
            <w:hideMark/>
          </w:tcPr>
          <w:p w14:paraId="556CD2E9" w14:textId="77777777" w:rsidR="00EB1795" w:rsidRPr="007E3723" w:rsidRDefault="00EB1795">
            <w:pPr>
              <w:keepNext/>
              <w:keepLines/>
              <w:widowControl/>
              <w:jc w:val="left"/>
              <w:rPr>
                <w:rFonts w:ascii="Arial" w:eastAsia="宋体" w:hAnsi="Arial" w:cs="Arial"/>
                <w:b/>
                <w:color w:val="000000"/>
                <w:kern w:val="0"/>
                <w:sz w:val="18"/>
                <w:szCs w:val="18"/>
                <w:lang w:val="en-GB" w:eastAsia="ja-JP"/>
              </w:rPr>
            </w:pPr>
            <w:r w:rsidRPr="007E3723">
              <w:rPr>
                <w:rFonts w:ascii="Arial" w:eastAsia="宋体" w:hAnsi="Arial" w:cs="Arial"/>
                <w:b/>
                <w:color w:val="000000"/>
                <w:kern w:val="0"/>
                <w:sz w:val="18"/>
                <w:szCs w:val="18"/>
                <w:lang w:val="en-GB" w:eastAsia="ja-JP"/>
              </w:rPr>
              <w:t>Type</w:t>
            </w:r>
          </w:p>
          <w:p w14:paraId="4AE4074A" w14:textId="77777777" w:rsidR="00EB1795" w:rsidRPr="007E3723" w:rsidRDefault="00EB1795">
            <w:pPr>
              <w:keepNext/>
              <w:keepLines/>
              <w:widowControl/>
              <w:jc w:val="left"/>
              <w:rPr>
                <w:rFonts w:ascii="Arial" w:eastAsia="宋体" w:hAnsi="Arial" w:cs="Arial"/>
                <w:b/>
                <w:color w:val="000000"/>
                <w:kern w:val="0"/>
                <w:sz w:val="18"/>
                <w:szCs w:val="18"/>
                <w:lang w:val="en-GB" w:eastAsia="ja-JP"/>
              </w:rPr>
            </w:pPr>
            <w:r w:rsidRPr="007E3723">
              <w:rPr>
                <w:rFonts w:ascii="Arial" w:eastAsia="宋体" w:hAnsi="Arial" w:cs="Arial"/>
                <w:b/>
                <w:color w:val="000000"/>
                <w:kern w:val="0"/>
                <w:sz w:val="18"/>
                <w:szCs w:val="18"/>
                <w:lang w:val="en-GB"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28F88923" w14:textId="77777777" w:rsidR="00EB1795" w:rsidRPr="007E3723" w:rsidRDefault="00EB1795">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Need of FDD/TDD differentiation</w:t>
            </w:r>
          </w:p>
        </w:tc>
        <w:tc>
          <w:tcPr>
            <w:tcW w:w="1416" w:type="dxa"/>
            <w:tcBorders>
              <w:top w:val="single" w:sz="4" w:space="0" w:color="auto"/>
              <w:left w:val="single" w:sz="4" w:space="0" w:color="auto"/>
              <w:bottom w:val="single" w:sz="4" w:space="0" w:color="auto"/>
              <w:right w:val="single" w:sz="4" w:space="0" w:color="auto"/>
            </w:tcBorders>
            <w:hideMark/>
          </w:tcPr>
          <w:p w14:paraId="61B1C2BA" w14:textId="77777777" w:rsidR="00EB1795" w:rsidRPr="007E3723" w:rsidRDefault="00EB1795">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Need of FR1/FR2 differentiation</w:t>
            </w:r>
          </w:p>
        </w:tc>
        <w:tc>
          <w:tcPr>
            <w:tcW w:w="1377" w:type="dxa"/>
            <w:tcBorders>
              <w:top w:val="single" w:sz="4" w:space="0" w:color="auto"/>
              <w:left w:val="single" w:sz="4" w:space="0" w:color="auto"/>
              <w:bottom w:val="single" w:sz="4" w:space="0" w:color="auto"/>
              <w:right w:val="single" w:sz="4" w:space="0" w:color="auto"/>
            </w:tcBorders>
            <w:hideMark/>
          </w:tcPr>
          <w:p w14:paraId="7B88508E" w14:textId="77777777" w:rsidR="00EB1795" w:rsidRPr="007E3723" w:rsidRDefault="00EB1795">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Capability interpretation for mixture of FDD/TDD and/or FR1/FR2</w:t>
            </w:r>
          </w:p>
        </w:tc>
        <w:tc>
          <w:tcPr>
            <w:tcW w:w="616" w:type="dxa"/>
            <w:tcBorders>
              <w:top w:val="single" w:sz="4" w:space="0" w:color="auto"/>
              <w:left w:val="single" w:sz="4" w:space="0" w:color="auto"/>
              <w:bottom w:val="single" w:sz="4" w:space="0" w:color="auto"/>
              <w:right w:val="single" w:sz="4" w:space="0" w:color="auto"/>
            </w:tcBorders>
            <w:hideMark/>
          </w:tcPr>
          <w:p w14:paraId="37874282" w14:textId="77777777" w:rsidR="00EB1795" w:rsidRPr="007E3723" w:rsidRDefault="00EB1795">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Note</w:t>
            </w:r>
          </w:p>
        </w:tc>
        <w:tc>
          <w:tcPr>
            <w:tcW w:w="1907" w:type="dxa"/>
            <w:tcBorders>
              <w:top w:val="single" w:sz="4" w:space="0" w:color="auto"/>
              <w:left w:val="single" w:sz="4" w:space="0" w:color="auto"/>
              <w:bottom w:val="single" w:sz="4" w:space="0" w:color="auto"/>
              <w:right w:val="single" w:sz="4" w:space="0" w:color="auto"/>
            </w:tcBorders>
            <w:hideMark/>
          </w:tcPr>
          <w:p w14:paraId="5B0F56DB" w14:textId="77777777" w:rsidR="00EB1795" w:rsidRPr="007E3723" w:rsidRDefault="00EB1795">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Mandatory/Optional</w:t>
            </w:r>
          </w:p>
        </w:tc>
      </w:tr>
      <w:tr w:rsidR="00FA0C7E" w:rsidRPr="007E3723" w14:paraId="70EAB4C1" w14:textId="77777777" w:rsidTr="00323C74">
        <w:trPr>
          <w:trHeight w:val="20"/>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418332DA" w14:textId="44DF1FF5" w:rsidR="00EB1795" w:rsidRPr="007E3723" w:rsidRDefault="00375BC9">
            <w:pPr>
              <w:keepNext/>
              <w:keepLines/>
              <w:widowControl/>
              <w:jc w:val="left"/>
              <w:rPr>
                <w:rFonts w:ascii="Arial" w:eastAsia="宋体" w:hAnsi="Arial" w:cs="Arial"/>
                <w:color w:val="000000"/>
                <w:kern w:val="0"/>
                <w:sz w:val="18"/>
                <w:szCs w:val="18"/>
                <w:lang w:val="en-GB" w:eastAsia="ja-JP"/>
              </w:rPr>
            </w:pPr>
            <w:r>
              <w:rPr>
                <w:rFonts w:ascii="Arial" w:eastAsia="宋体" w:hAnsi="Arial" w:cs="Arial" w:hint="eastAsia"/>
                <w:color w:val="000000"/>
                <w:kern w:val="0"/>
                <w:sz w:val="18"/>
                <w:szCs w:val="18"/>
                <w:lang w:val="en-GB"/>
              </w:rPr>
              <w:t>61.</w:t>
            </w:r>
            <w:r w:rsidR="00EB1795" w:rsidRPr="00BA1DFC">
              <w:rPr>
                <w:rFonts w:ascii="Arial" w:eastAsia="宋体" w:hAnsi="Arial" w:cs="Arial"/>
                <w:color w:val="000000"/>
                <w:kern w:val="0"/>
                <w:sz w:val="18"/>
                <w:szCs w:val="18"/>
                <w:lang w:val="en-GB" w:eastAsia="ja-JP"/>
              </w:rPr>
              <w:t xml:space="preserve"> Netw_Energy_NR</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6142A418" w14:textId="60D799C0" w:rsidR="00EB1795" w:rsidRPr="00187FA3" w:rsidRDefault="00375BC9">
            <w:pPr>
              <w:keepNext/>
              <w:keepLines/>
              <w:widowControl/>
              <w:jc w:val="left"/>
              <w:rPr>
                <w:rFonts w:ascii="Arial" w:hAnsi="Arial" w:cs="Arial"/>
                <w:color w:val="000000"/>
                <w:kern w:val="0"/>
                <w:sz w:val="18"/>
                <w:szCs w:val="18"/>
                <w:lang w:val="en-GB"/>
              </w:rPr>
            </w:pPr>
            <w:r>
              <w:rPr>
                <w:rFonts w:ascii="Arial" w:hAnsi="Arial" w:cs="Arial" w:hint="eastAsia"/>
                <w:color w:val="000000"/>
                <w:kern w:val="0"/>
                <w:sz w:val="18"/>
                <w:szCs w:val="18"/>
                <w:lang w:val="en-GB"/>
              </w:rPr>
              <w:t>61</w:t>
            </w:r>
            <w:r w:rsidR="00EB1795">
              <w:rPr>
                <w:rFonts w:ascii="Arial" w:hAnsi="Arial" w:cs="Arial"/>
                <w:color w:val="000000"/>
                <w:kern w:val="0"/>
                <w:sz w:val="18"/>
                <w:szCs w:val="18"/>
                <w:lang w:val="en-GB"/>
              </w:rPr>
              <w:t>-</w:t>
            </w:r>
            <w:r w:rsidR="009E6A3A">
              <w:rPr>
                <w:rFonts w:ascii="Arial" w:hAnsi="Arial" w:cs="Arial" w:hint="eastAsia"/>
                <w:color w:val="000000"/>
                <w:kern w:val="0"/>
                <w:sz w:val="18"/>
                <w:szCs w:val="18"/>
                <w:lang w:val="en-GB"/>
              </w:rPr>
              <w:t>1</w:t>
            </w:r>
          </w:p>
        </w:tc>
        <w:tc>
          <w:tcPr>
            <w:tcW w:w="912" w:type="dxa"/>
            <w:tcBorders>
              <w:top w:val="single" w:sz="4" w:space="0" w:color="auto"/>
              <w:left w:val="single" w:sz="4" w:space="0" w:color="auto"/>
              <w:bottom w:val="single" w:sz="4" w:space="0" w:color="auto"/>
              <w:right w:val="single" w:sz="4" w:space="0" w:color="auto"/>
            </w:tcBorders>
            <w:shd w:val="clear" w:color="auto" w:fill="auto"/>
          </w:tcPr>
          <w:p w14:paraId="549E10D2" w14:textId="49E9955C" w:rsidR="00EB1795" w:rsidRPr="007E3723" w:rsidRDefault="00151CC3">
            <w:pPr>
              <w:keepNext/>
              <w:keepLines/>
              <w:widowControl/>
              <w:jc w:val="left"/>
              <w:rPr>
                <w:rFonts w:ascii="Arial" w:eastAsia="宋体" w:hAnsi="Arial" w:cs="Arial"/>
                <w:color w:val="000000"/>
                <w:kern w:val="0"/>
                <w:sz w:val="18"/>
                <w:szCs w:val="18"/>
                <w:lang w:val="en-GB"/>
              </w:rPr>
            </w:pPr>
            <w:r>
              <w:rPr>
                <w:rFonts w:ascii="Arial" w:eastAsia="宋体" w:hAnsi="Arial" w:cs="Arial" w:hint="eastAsia"/>
                <w:color w:val="000000"/>
                <w:kern w:val="0"/>
                <w:sz w:val="18"/>
                <w:szCs w:val="18"/>
                <w:lang w:val="en-GB"/>
              </w:rPr>
              <w:t>O</w:t>
            </w:r>
            <w:r w:rsidR="009D2AE6">
              <w:rPr>
                <w:rFonts w:ascii="Arial" w:eastAsia="宋体" w:hAnsi="Arial" w:cs="Arial" w:hint="eastAsia"/>
                <w:color w:val="000000"/>
                <w:kern w:val="0"/>
                <w:sz w:val="18"/>
                <w:szCs w:val="18"/>
                <w:lang w:val="en-GB"/>
              </w:rPr>
              <w:t>n demand SSB (OD-SSB)</w:t>
            </w:r>
            <w:r w:rsidR="00EB1795">
              <w:rPr>
                <w:rFonts w:ascii="Arial" w:eastAsia="宋体" w:hAnsi="Arial" w:cs="Arial" w:hint="eastAsia"/>
                <w:color w:val="000000"/>
                <w:kern w:val="0"/>
                <w:sz w:val="18"/>
                <w:szCs w:val="18"/>
                <w:lang w:val="en-GB"/>
              </w:rPr>
              <w:t xml:space="preserve"> on</w:t>
            </w:r>
            <w:r w:rsidR="0053047B">
              <w:rPr>
                <w:rFonts w:ascii="Arial" w:eastAsia="宋体" w:hAnsi="Arial" w:cs="Arial" w:hint="eastAsia"/>
                <w:color w:val="000000"/>
                <w:kern w:val="0"/>
                <w:sz w:val="18"/>
                <w:szCs w:val="18"/>
                <w:lang w:val="en-GB"/>
              </w:rPr>
              <w:t xml:space="preserve"> a </w:t>
            </w:r>
            <w:proofErr w:type="spellStart"/>
            <w:r w:rsidR="00EB1795">
              <w:rPr>
                <w:rFonts w:ascii="Arial" w:eastAsia="宋体" w:hAnsi="Arial" w:cs="Arial" w:hint="eastAsia"/>
                <w:color w:val="000000"/>
                <w:kern w:val="0"/>
                <w:sz w:val="18"/>
                <w:szCs w:val="18"/>
                <w:lang w:val="en-GB"/>
              </w:rPr>
              <w:t>Scell</w:t>
            </w:r>
            <w:proofErr w:type="spellEnd"/>
            <w:r w:rsidR="00EB1795">
              <w:rPr>
                <w:rFonts w:ascii="Arial" w:eastAsia="宋体" w:hAnsi="Arial" w:cs="Arial" w:hint="eastAsia"/>
                <w:color w:val="000000"/>
                <w:kern w:val="0"/>
                <w:sz w:val="18"/>
                <w:szCs w:val="18"/>
                <w:lang w:val="en-GB"/>
              </w:rPr>
              <w:t xml:space="preserve"> with always-on SSB</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87A049B" w14:textId="00F716B3" w:rsidR="009D2AE6" w:rsidRDefault="009D2AE6">
            <w:pPr>
              <w:pStyle w:val="a7"/>
              <w:widowControl/>
              <w:numPr>
                <w:ilvl w:val="0"/>
                <w:numId w:val="2"/>
              </w:numPr>
              <w:ind w:firstLineChars="0"/>
              <w:jc w:val="left"/>
              <w:rPr>
                <w:rFonts w:ascii="Arial" w:hAnsi="Arial" w:cs="Arial"/>
                <w:color w:val="000000"/>
                <w:kern w:val="0"/>
                <w:sz w:val="18"/>
                <w:szCs w:val="18"/>
              </w:rPr>
            </w:pPr>
            <w:r>
              <w:rPr>
                <w:rFonts w:ascii="Arial" w:hAnsi="Arial" w:cs="Arial" w:hint="eastAsia"/>
                <w:color w:val="000000"/>
                <w:kern w:val="0"/>
                <w:sz w:val="18"/>
                <w:szCs w:val="18"/>
              </w:rPr>
              <w:t xml:space="preserve">Configuration of OD-SSB in a </w:t>
            </w:r>
            <w:proofErr w:type="spellStart"/>
            <w:r>
              <w:rPr>
                <w:rFonts w:ascii="Arial" w:hAnsi="Arial" w:cs="Arial" w:hint="eastAsia"/>
                <w:color w:val="000000"/>
                <w:kern w:val="0"/>
                <w:sz w:val="18"/>
                <w:szCs w:val="18"/>
              </w:rPr>
              <w:t>Scell</w:t>
            </w:r>
            <w:proofErr w:type="spellEnd"/>
            <w:r>
              <w:rPr>
                <w:rFonts w:ascii="Arial" w:hAnsi="Arial" w:cs="Arial" w:hint="eastAsia"/>
                <w:color w:val="000000"/>
                <w:kern w:val="0"/>
                <w:sz w:val="18"/>
                <w:szCs w:val="18"/>
              </w:rPr>
              <w:t xml:space="preserve"> in addition to always-on SSB where OD-SSB is not on sync raster or not cell-defining SSB</w:t>
            </w:r>
          </w:p>
          <w:p w14:paraId="44229E29" w14:textId="699F1132" w:rsidR="00A136C3" w:rsidRDefault="00EB1795" w:rsidP="00735E85">
            <w:pPr>
              <w:pStyle w:val="a7"/>
              <w:widowControl/>
              <w:numPr>
                <w:ilvl w:val="0"/>
                <w:numId w:val="2"/>
              </w:numPr>
              <w:ind w:firstLineChars="0"/>
              <w:jc w:val="left"/>
              <w:rPr>
                <w:rFonts w:ascii="Arial" w:hAnsi="Arial" w:cs="Arial"/>
                <w:color w:val="000000"/>
                <w:kern w:val="0"/>
                <w:sz w:val="18"/>
                <w:szCs w:val="18"/>
              </w:rPr>
            </w:pPr>
            <w:r>
              <w:rPr>
                <w:rFonts w:ascii="Arial" w:hAnsi="Arial" w:cs="Arial" w:hint="eastAsia"/>
                <w:color w:val="000000"/>
                <w:kern w:val="0"/>
                <w:sz w:val="18"/>
                <w:szCs w:val="18"/>
              </w:rPr>
              <w:t>OD-SSB</w:t>
            </w:r>
            <w:r w:rsidR="00A136C3">
              <w:rPr>
                <w:rFonts w:ascii="Arial" w:hAnsi="Arial" w:cs="Arial" w:hint="eastAsia"/>
                <w:color w:val="000000"/>
                <w:kern w:val="0"/>
                <w:sz w:val="18"/>
                <w:szCs w:val="18"/>
              </w:rPr>
              <w:t xml:space="preserve"> activation</w:t>
            </w:r>
            <w:r>
              <w:rPr>
                <w:rFonts w:ascii="Arial" w:hAnsi="Arial" w:cs="Arial" w:hint="eastAsia"/>
                <w:color w:val="000000"/>
                <w:kern w:val="0"/>
                <w:sz w:val="18"/>
                <w:szCs w:val="18"/>
              </w:rPr>
              <w:t xml:space="preserve"> via MAC CE </w:t>
            </w:r>
            <w:r w:rsidR="009D2AE6">
              <w:rPr>
                <w:rFonts w:ascii="Arial" w:hAnsi="Arial" w:cs="Arial" w:hint="eastAsia"/>
                <w:color w:val="000000"/>
                <w:kern w:val="0"/>
                <w:sz w:val="18"/>
                <w:szCs w:val="18"/>
              </w:rPr>
              <w:t xml:space="preserve">or RRC </w:t>
            </w:r>
            <w:r w:rsidR="009D2AE6">
              <w:rPr>
                <w:rFonts w:ascii="Arial" w:hAnsi="Arial" w:cs="Arial"/>
                <w:color w:val="000000"/>
                <w:kern w:val="0"/>
                <w:sz w:val="18"/>
                <w:szCs w:val="18"/>
              </w:rPr>
              <w:t>signaling</w:t>
            </w:r>
            <w:r w:rsidR="009D2AE6">
              <w:rPr>
                <w:rFonts w:ascii="Arial" w:hAnsi="Arial" w:cs="Arial" w:hint="eastAsia"/>
                <w:color w:val="000000"/>
                <w:kern w:val="0"/>
                <w:sz w:val="18"/>
                <w:szCs w:val="18"/>
              </w:rPr>
              <w:t xml:space="preserve"> before or when receiving </w:t>
            </w:r>
            <w:proofErr w:type="spellStart"/>
            <w:r w:rsidR="009D2AE6">
              <w:rPr>
                <w:rFonts w:ascii="Arial" w:hAnsi="Arial" w:cs="Arial" w:hint="eastAsia"/>
                <w:color w:val="000000"/>
                <w:kern w:val="0"/>
                <w:sz w:val="18"/>
                <w:szCs w:val="18"/>
              </w:rPr>
              <w:t>Scell</w:t>
            </w:r>
            <w:proofErr w:type="spellEnd"/>
            <w:r w:rsidR="009D2AE6">
              <w:rPr>
                <w:rFonts w:ascii="Arial" w:hAnsi="Arial" w:cs="Arial" w:hint="eastAsia"/>
                <w:color w:val="000000"/>
                <w:kern w:val="0"/>
                <w:sz w:val="18"/>
                <w:szCs w:val="18"/>
              </w:rPr>
              <w:t xml:space="preserve"> activation </w:t>
            </w:r>
            <w:r w:rsidR="00A136C3">
              <w:rPr>
                <w:rFonts w:ascii="Arial" w:hAnsi="Arial" w:cs="Arial"/>
                <w:color w:val="000000"/>
                <w:kern w:val="0"/>
                <w:sz w:val="18"/>
                <w:szCs w:val="18"/>
              </w:rPr>
              <w:t>signaling</w:t>
            </w:r>
          </w:p>
          <w:p w14:paraId="33AE2522" w14:textId="25D52B93" w:rsidR="00735E85" w:rsidRDefault="00735E85" w:rsidP="00735E85">
            <w:pPr>
              <w:pStyle w:val="a7"/>
              <w:widowControl/>
              <w:numPr>
                <w:ilvl w:val="0"/>
                <w:numId w:val="2"/>
              </w:numPr>
              <w:ind w:firstLineChars="0"/>
              <w:jc w:val="left"/>
              <w:rPr>
                <w:rFonts w:ascii="Arial" w:hAnsi="Arial" w:cs="Arial"/>
                <w:color w:val="000000"/>
                <w:kern w:val="0"/>
                <w:sz w:val="18"/>
                <w:szCs w:val="18"/>
              </w:rPr>
            </w:pPr>
            <w:r>
              <w:rPr>
                <w:rFonts w:ascii="Arial" w:hAnsi="Arial" w:cs="Arial" w:hint="eastAsia"/>
                <w:color w:val="000000"/>
                <w:kern w:val="0"/>
                <w:sz w:val="18"/>
                <w:szCs w:val="18"/>
              </w:rPr>
              <w:t>OD-SSB deactivation explicitly via MAC CE or RRC signaling</w:t>
            </w:r>
          </w:p>
          <w:p w14:paraId="0F5F9D8C" w14:textId="774D8DCF" w:rsidR="00735E85" w:rsidRPr="00735E85" w:rsidRDefault="00735E85" w:rsidP="00735E85">
            <w:pPr>
              <w:pStyle w:val="a7"/>
              <w:widowControl/>
              <w:numPr>
                <w:ilvl w:val="0"/>
                <w:numId w:val="2"/>
              </w:numPr>
              <w:ind w:firstLineChars="0"/>
              <w:jc w:val="left"/>
              <w:rPr>
                <w:rFonts w:ascii="Arial" w:hAnsi="Arial" w:cs="Arial"/>
                <w:color w:val="000000"/>
                <w:kern w:val="0"/>
                <w:sz w:val="18"/>
                <w:szCs w:val="18"/>
              </w:rPr>
            </w:pPr>
            <w:r>
              <w:rPr>
                <w:rFonts w:ascii="Arial" w:hAnsi="Arial" w:cs="Arial" w:hint="eastAsia"/>
                <w:color w:val="000000"/>
                <w:kern w:val="0"/>
                <w:sz w:val="18"/>
                <w:szCs w:val="18"/>
              </w:rPr>
              <w:t xml:space="preserve">OD-SSB deactivation implicitly via indicated N SSB </w:t>
            </w:r>
            <w:r>
              <w:rPr>
                <w:rFonts w:ascii="Arial" w:hAnsi="Arial" w:cs="Arial"/>
                <w:color w:val="000000"/>
                <w:kern w:val="0"/>
                <w:sz w:val="18"/>
                <w:szCs w:val="18"/>
              </w:rPr>
              <w:t>occasions</w:t>
            </w:r>
            <w:r>
              <w:rPr>
                <w:rFonts w:ascii="Arial" w:hAnsi="Arial" w:cs="Arial" w:hint="eastAsia"/>
                <w:color w:val="000000"/>
                <w:kern w:val="0"/>
                <w:sz w:val="18"/>
                <w:szCs w:val="18"/>
              </w:rPr>
              <w:t xml:space="preserve"> in MAC CE or RRC signaling</w:t>
            </w:r>
            <w:r w:rsidR="001D1A98">
              <w:rPr>
                <w:rFonts w:ascii="Arial" w:hAnsi="Arial" w:cs="Arial" w:hint="eastAsia"/>
                <w:color w:val="000000"/>
                <w:kern w:val="0"/>
                <w:sz w:val="18"/>
                <w:szCs w:val="18"/>
              </w:rPr>
              <w:t xml:space="preserve"> for OD-SSB activation</w:t>
            </w:r>
          </w:p>
          <w:p w14:paraId="47AACE0C" w14:textId="77777777" w:rsidR="00EB1795" w:rsidRDefault="00A136C3">
            <w:pPr>
              <w:pStyle w:val="a7"/>
              <w:widowControl/>
              <w:numPr>
                <w:ilvl w:val="0"/>
                <w:numId w:val="2"/>
              </w:numPr>
              <w:ind w:firstLineChars="0"/>
              <w:jc w:val="left"/>
              <w:rPr>
                <w:rFonts w:ascii="Arial" w:hAnsi="Arial" w:cs="Arial"/>
                <w:color w:val="000000"/>
                <w:kern w:val="0"/>
                <w:sz w:val="18"/>
                <w:szCs w:val="18"/>
              </w:rPr>
            </w:pPr>
            <w:r>
              <w:rPr>
                <w:rFonts w:ascii="Arial" w:hAnsi="Arial" w:cs="Arial" w:hint="eastAsia"/>
                <w:color w:val="000000"/>
                <w:kern w:val="0"/>
                <w:sz w:val="18"/>
                <w:szCs w:val="18"/>
              </w:rPr>
              <w:t>L1 measurement based on OD-SSB</w:t>
            </w:r>
          </w:p>
          <w:p w14:paraId="576E73FF" w14:textId="4434D35B" w:rsidR="00A136C3" w:rsidRPr="00D0654F" w:rsidRDefault="00A136C3">
            <w:pPr>
              <w:pStyle w:val="a7"/>
              <w:widowControl/>
              <w:numPr>
                <w:ilvl w:val="0"/>
                <w:numId w:val="2"/>
              </w:numPr>
              <w:ind w:firstLineChars="0"/>
              <w:jc w:val="left"/>
              <w:rPr>
                <w:rFonts w:ascii="Arial" w:hAnsi="Arial" w:cs="Arial"/>
                <w:color w:val="000000"/>
                <w:kern w:val="0"/>
                <w:sz w:val="18"/>
                <w:szCs w:val="18"/>
              </w:rPr>
            </w:pPr>
            <w:r>
              <w:rPr>
                <w:rFonts w:ascii="Arial" w:hAnsi="Arial" w:cs="Arial" w:hint="eastAsia"/>
                <w:color w:val="000000"/>
                <w:kern w:val="0"/>
                <w:sz w:val="18"/>
                <w:szCs w:val="18"/>
              </w:rPr>
              <w:t>L3 measurement based on OD-SSB</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4364D993" w14:textId="6B56528C" w:rsidR="00EB1795" w:rsidRPr="008569EB" w:rsidRDefault="00A136C3">
            <w:pPr>
              <w:keepNext/>
              <w:keepLines/>
              <w:widowControl/>
              <w:jc w:val="left"/>
              <w:rPr>
                <w:rFonts w:ascii="Arial" w:hAnsi="Arial" w:cs="Arial"/>
                <w:color w:val="000000"/>
                <w:kern w:val="0"/>
                <w:sz w:val="18"/>
                <w:szCs w:val="18"/>
                <w:lang w:val="en-GB"/>
              </w:rPr>
            </w:pPr>
            <w:r>
              <w:rPr>
                <w:rFonts w:ascii="Arial" w:hAnsi="Arial" w:cs="Arial"/>
                <w:color w:val="000000"/>
                <w:kern w:val="0"/>
                <w:sz w:val="18"/>
                <w:szCs w:val="18"/>
                <w:lang w:val="en-GB"/>
              </w:rPr>
              <w:tab/>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EFBB160" w14:textId="77777777" w:rsidR="00EB1795" w:rsidRPr="007E3723" w:rsidRDefault="00EB1795">
            <w:pPr>
              <w:keepNext/>
              <w:keepLines/>
              <w:widowControl/>
              <w:jc w:val="left"/>
              <w:rPr>
                <w:rFonts w:ascii="Arial" w:eastAsia="宋体" w:hAnsi="Arial" w:cs="Arial"/>
                <w:color w:val="000000"/>
                <w:kern w:val="0"/>
                <w:sz w:val="18"/>
                <w:szCs w:val="18"/>
                <w:lang w:val="en-GB"/>
              </w:rPr>
            </w:pPr>
            <w:r>
              <w:rPr>
                <w:rFonts w:ascii="Arial" w:eastAsia="宋体" w:hAnsi="Arial" w:cs="Arial" w:hint="eastAsia"/>
                <w:color w:val="000000"/>
                <w:kern w:val="0"/>
                <w:sz w:val="18"/>
                <w:szCs w:val="18"/>
                <w:lang w:val="en-GB"/>
              </w:rPr>
              <w:t>Y</w:t>
            </w:r>
            <w:r>
              <w:rPr>
                <w:rFonts w:ascii="Arial" w:eastAsia="宋体" w:hAnsi="Arial" w:cs="Arial"/>
                <w:color w:val="000000"/>
                <w:kern w:val="0"/>
                <w:sz w:val="18"/>
                <w:szCs w:val="18"/>
                <w:lang w:val="en-GB"/>
              </w:rPr>
              <w:t>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8D06299" w14:textId="77777777" w:rsidR="00EB1795" w:rsidRPr="007E3723" w:rsidRDefault="00EB1795">
            <w:pPr>
              <w:keepNext/>
              <w:keepLines/>
              <w:widowControl/>
              <w:jc w:val="left"/>
              <w:rPr>
                <w:rFonts w:ascii="Arial" w:eastAsia="宋体" w:hAnsi="Arial" w:cs="Arial"/>
                <w:color w:val="000000"/>
                <w:kern w:val="0"/>
                <w:sz w:val="18"/>
                <w:szCs w:val="18"/>
                <w:lang w:val="en-GB" w:eastAsia="ja-JP"/>
              </w:rPr>
            </w:pPr>
          </w:p>
        </w:tc>
        <w:tc>
          <w:tcPr>
            <w:tcW w:w="3262" w:type="dxa"/>
            <w:tcBorders>
              <w:top w:val="single" w:sz="4" w:space="0" w:color="auto"/>
              <w:left w:val="single" w:sz="4" w:space="0" w:color="auto"/>
              <w:bottom w:val="single" w:sz="4" w:space="0" w:color="auto"/>
              <w:right w:val="single" w:sz="4" w:space="0" w:color="auto"/>
            </w:tcBorders>
            <w:shd w:val="clear" w:color="auto" w:fill="auto"/>
          </w:tcPr>
          <w:p w14:paraId="1D6386AA" w14:textId="1583EB74" w:rsidR="00EB1795" w:rsidRPr="007E3723" w:rsidRDefault="00735E85">
            <w:pPr>
              <w:keepNext/>
              <w:keepLines/>
              <w:widowControl/>
              <w:jc w:val="left"/>
              <w:rPr>
                <w:rFonts w:ascii="Arial" w:eastAsia="宋体" w:hAnsi="Arial" w:cs="Arial"/>
                <w:color w:val="000000"/>
                <w:kern w:val="0"/>
                <w:sz w:val="18"/>
                <w:szCs w:val="18"/>
              </w:rPr>
            </w:pPr>
            <w:r>
              <w:rPr>
                <w:rFonts w:ascii="Arial" w:eastAsia="宋体" w:hAnsi="Arial" w:cs="Arial" w:hint="eastAsia"/>
                <w:color w:val="000000"/>
                <w:kern w:val="0"/>
                <w:sz w:val="18"/>
                <w:szCs w:val="18"/>
              </w:rPr>
              <w:t>UE doesn</w:t>
            </w:r>
            <w:r>
              <w:rPr>
                <w:rFonts w:ascii="Arial" w:eastAsia="宋体" w:hAnsi="Arial" w:cs="Arial"/>
                <w:color w:val="000000"/>
                <w:kern w:val="0"/>
                <w:sz w:val="18"/>
                <w:szCs w:val="18"/>
              </w:rPr>
              <w:t>’</w:t>
            </w:r>
            <w:r>
              <w:rPr>
                <w:rFonts w:ascii="Arial" w:eastAsia="宋体" w:hAnsi="Arial" w:cs="Arial" w:hint="eastAsia"/>
                <w:color w:val="000000"/>
                <w:kern w:val="0"/>
                <w:sz w:val="18"/>
                <w:szCs w:val="18"/>
              </w:rPr>
              <w:t xml:space="preserve">t support OD-SSB operation in a </w:t>
            </w:r>
            <w:proofErr w:type="spellStart"/>
            <w:r>
              <w:rPr>
                <w:rFonts w:ascii="Arial" w:eastAsia="宋体" w:hAnsi="Arial" w:cs="Arial" w:hint="eastAsia"/>
                <w:color w:val="000000"/>
                <w:kern w:val="0"/>
                <w:sz w:val="18"/>
                <w:szCs w:val="18"/>
              </w:rPr>
              <w:t>Scell</w:t>
            </w:r>
            <w:proofErr w:type="spellEnd"/>
            <w:r>
              <w:rPr>
                <w:rFonts w:ascii="Arial" w:eastAsia="宋体" w:hAnsi="Arial" w:cs="Arial" w:hint="eastAsia"/>
                <w:color w:val="000000"/>
                <w:kern w:val="0"/>
                <w:sz w:val="18"/>
                <w:szCs w:val="18"/>
              </w:rPr>
              <w:t xml:space="preserve"> where always-on SSB is configured </w:t>
            </w: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0E31DDA2" w14:textId="05E5748F" w:rsidR="00EB1795" w:rsidRPr="00681F95" w:rsidRDefault="00EB1795">
            <w:pPr>
              <w:keepNext/>
              <w:keepLines/>
              <w:widowControl/>
              <w:jc w:val="left"/>
              <w:rPr>
                <w:rFonts w:ascii="Arial" w:eastAsia="宋体" w:hAnsi="Arial" w:cs="Arial"/>
                <w:bCs/>
                <w:color w:val="000000"/>
                <w:kern w:val="0"/>
                <w:sz w:val="18"/>
                <w:szCs w:val="18"/>
                <w:lang w:val="en-GB"/>
              </w:rPr>
            </w:pPr>
            <w:r w:rsidRPr="00681F95">
              <w:rPr>
                <w:rFonts w:ascii="Arial" w:eastAsia="宋体" w:hAnsi="Arial" w:cs="Arial"/>
                <w:bCs/>
                <w:color w:val="000000"/>
                <w:kern w:val="0"/>
                <w:sz w:val="18"/>
                <w:szCs w:val="18"/>
                <w:lang w:val="en-GB" w:eastAsia="ja-JP"/>
              </w:rPr>
              <w:t xml:space="preserve">Per </w:t>
            </w:r>
            <w:r w:rsidR="00323C74" w:rsidRPr="00681F95">
              <w:rPr>
                <w:rFonts w:ascii="Arial" w:eastAsia="宋体" w:hAnsi="Arial" w:cs="Arial" w:hint="eastAsia"/>
                <w:bCs/>
                <w:color w:val="000000"/>
                <w:kern w:val="0"/>
                <w:sz w:val="18"/>
                <w:szCs w:val="18"/>
                <w:lang w:val="en-GB"/>
              </w:rPr>
              <w:t>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105A55" w14:textId="77777777" w:rsidR="00EB1795" w:rsidRPr="007E3723" w:rsidRDefault="00EB1795">
            <w:pPr>
              <w:keepNext/>
              <w:keepLines/>
              <w:widowControl/>
              <w:jc w:val="left"/>
              <w:rPr>
                <w:rFonts w:ascii="Arial" w:eastAsia="宋体" w:hAnsi="Arial" w:cs="Arial"/>
                <w:color w:val="000000"/>
                <w:kern w:val="0"/>
                <w:sz w:val="18"/>
                <w:szCs w:val="18"/>
                <w:lang w:val="en-GB"/>
              </w:rPr>
            </w:pPr>
            <w:r>
              <w:rPr>
                <w:rFonts w:ascii="Arial" w:eastAsia="宋体" w:hAnsi="Arial" w:cs="Arial" w:hint="eastAsia"/>
                <w:color w:val="000000"/>
                <w:kern w:val="0"/>
                <w:sz w:val="18"/>
                <w:szCs w:val="18"/>
                <w:lang w:val="en-GB"/>
              </w:rPr>
              <w:t>N</w:t>
            </w:r>
            <w:r>
              <w:rPr>
                <w:rFonts w:ascii="Arial" w:eastAsia="宋体" w:hAnsi="Arial" w:cs="Arial"/>
                <w:color w:val="000000"/>
                <w:kern w:val="0"/>
                <w:sz w:val="18"/>
                <w:szCs w:val="18"/>
                <w:lang w:val="en-GB"/>
              </w:rPr>
              <w:t>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66377C" w14:textId="77777777" w:rsidR="00EB1795" w:rsidRPr="007E3723" w:rsidRDefault="00EB1795">
            <w:pPr>
              <w:keepNext/>
              <w:keepLines/>
              <w:widowControl/>
              <w:jc w:val="left"/>
              <w:rPr>
                <w:rFonts w:ascii="Arial" w:eastAsia="宋体" w:hAnsi="Arial" w:cs="Arial"/>
                <w:color w:val="000000"/>
                <w:kern w:val="0"/>
                <w:sz w:val="18"/>
                <w:szCs w:val="18"/>
                <w:lang w:val="en-GB"/>
              </w:rPr>
            </w:pPr>
            <w:r>
              <w:rPr>
                <w:rFonts w:ascii="Arial" w:eastAsia="宋体" w:hAnsi="Arial" w:cs="Arial" w:hint="eastAsia"/>
                <w:color w:val="000000"/>
                <w:kern w:val="0"/>
                <w:sz w:val="18"/>
                <w:szCs w:val="18"/>
                <w:lang w:val="en-GB"/>
              </w:rPr>
              <w:t>N</w:t>
            </w:r>
            <w:r>
              <w:rPr>
                <w:rFonts w:ascii="Arial" w:eastAsia="宋体" w:hAnsi="Arial" w:cs="Arial"/>
                <w:color w:val="000000"/>
                <w:kern w:val="0"/>
                <w:sz w:val="18"/>
                <w:szCs w:val="18"/>
                <w:lang w:val="en-GB"/>
              </w:rPr>
              <w:t>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C6B6A42" w14:textId="77777777" w:rsidR="00EB1795" w:rsidRPr="007E3723" w:rsidRDefault="00EB1795">
            <w:pPr>
              <w:keepNext/>
              <w:keepLines/>
              <w:widowControl/>
              <w:jc w:val="left"/>
              <w:rPr>
                <w:rFonts w:ascii="Arial" w:eastAsia="宋体" w:hAnsi="Arial" w:cs="Arial"/>
                <w:color w:val="000000"/>
                <w:kern w:val="0"/>
                <w:sz w:val="18"/>
                <w:szCs w:val="18"/>
                <w:lang w:val="en-GB" w:eastAsia="ja-JP"/>
              </w:rPr>
            </w:pPr>
            <w:r w:rsidRPr="00831D8A">
              <w:rPr>
                <w:rFonts w:cs="Arial"/>
                <w:color w:val="000000" w:themeColor="text1"/>
                <w:szCs w:val="18"/>
              </w:rP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3FD85A7E" w14:textId="77777777" w:rsidR="00EB1795" w:rsidRPr="007E3723" w:rsidRDefault="00EB1795">
            <w:pPr>
              <w:keepNext/>
              <w:keepLines/>
              <w:widowControl/>
              <w:jc w:val="left"/>
              <w:rPr>
                <w:rFonts w:ascii="Arial" w:eastAsia="宋体" w:hAnsi="Arial" w:cs="Arial"/>
                <w:color w:val="000000"/>
                <w:kern w:val="0"/>
                <w:sz w:val="18"/>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A1458A1" w14:textId="77777777" w:rsidR="00EB1795" w:rsidRDefault="00EB1795">
            <w:pPr>
              <w:keepNext/>
              <w:keepLines/>
              <w:widowControl/>
              <w:jc w:val="left"/>
              <w:rPr>
                <w:rFonts w:ascii="Arial" w:eastAsia="Yu Mincho" w:hAnsi="Arial" w:cs="Arial"/>
                <w:color w:val="000000"/>
                <w:kern w:val="0"/>
                <w:sz w:val="18"/>
                <w:szCs w:val="18"/>
                <w:lang w:val="en-GB" w:eastAsia="ja-JP"/>
              </w:rPr>
            </w:pPr>
            <w:r w:rsidRPr="002C5993">
              <w:rPr>
                <w:rFonts w:ascii="Arial" w:eastAsia="宋体" w:hAnsi="Arial" w:cs="Arial"/>
                <w:color w:val="000000"/>
                <w:kern w:val="0"/>
                <w:sz w:val="18"/>
                <w:szCs w:val="18"/>
                <w:lang w:val="en-GB" w:eastAsia="ja-JP"/>
              </w:rPr>
              <w:t>optional with</w:t>
            </w:r>
            <w:r>
              <w:rPr>
                <w:rFonts w:ascii="Arial" w:eastAsia="宋体" w:hAnsi="Arial" w:cs="Arial" w:hint="eastAsia"/>
                <w:color w:val="000000"/>
                <w:kern w:val="0"/>
                <w:sz w:val="18"/>
                <w:szCs w:val="18"/>
                <w:lang w:val="en-GB"/>
              </w:rPr>
              <w:t xml:space="preserve"> </w:t>
            </w:r>
            <w:r w:rsidRPr="002C5993">
              <w:rPr>
                <w:rFonts w:ascii="Arial" w:eastAsia="宋体" w:hAnsi="Arial" w:cs="Arial"/>
                <w:color w:val="000000"/>
                <w:kern w:val="0"/>
                <w:sz w:val="18"/>
                <w:szCs w:val="18"/>
                <w:lang w:val="en-GB" w:eastAsia="ja-JP"/>
              </w:rPr>
              <w:t>capability signalling</w:t>
            </w:r>
          </w:p>
          <w:p w14:paraId="299915EC" w14:textId="77777777" w:rsidR="00EB1795" w:rsidRPr="00807D2B" w:rsidRDefault="00EB1795">
            <w:pPr>
              <w:keepNext/>
              <w:keepLines/>
              <w:widowControl/>
              <w:jc w:val="left"/>
              <w:rPr>
                <w:rFonts w:ascii="Arial" w:hAnsi="Arial" w:cs="Arial"/>
                <w:color w:val="000000"/>
                <w:kern w:val="0"/>
                <w:sz w:val="18"/>
                <w:szCs w:val="18"/>
                <w:lang w:val="en-GB"/>
              </w:rPr>
            </w:pPr>
          </w:p>
        </w:tc>
      </w:tr>
      <w:tr w:rsidR="00FA0C7E" w:rsidRPr="007E3723" w14:paraId="22D36EC8" w14:textId="77777777" w:rsidTr="00323C74">
        <w:trPr>
          <w:trHeight w:val="4093"/>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77254EE4" w14:textId="0519901E" w:rsidR="00EB1795" w:rsidRPr="00BA1DFC" w:rsidRDefault="00375BC9">
            <w:pPr>
              <w:keepNext/>
              <w:keepLines/>
              <w:widowControl/>
              <w:jc w:val="left"/>
              <w:rPr>
                <w:rFonts w:ascii="Arial" w:eastAsia="宋体" w:hAnsi="Arial" w:cs="Arial"/>
                <w:color w:val="000000"/>
                <w:kern w:val="0"/>
                <w:sz w:val="18"/>
                <w:szCs w:val="18"/>
                <w:lang w:val="en-GB" w:eastAsia="ja-JP"/>
              </w:rPr>
            </w:pPr>
            <w:r>
              <w:rPr>
                <w:rFonts w:ascii="Arial" w:eastAsia="宋体" w:hAnsi="Arial" w:cs="Arial" w:hint="eastAsia"/>
                <w:color w:val="000000"/>
                <w:kern w:val="0"/>
                <w:sz w:val="18"/>
                <w:szCs w:val="18"/>
                <w:lang w:val="en-GB"/>
              </w:rPr>
              <w:t>61</w:t>
            </w:r>
            <w:r w:rsidR="00EB1795" w:rsidRPr="00BA1DFC">
              <w:rPr>
                <w:rFonts w:ascii="Arial" w:eastAsia="宋体" w:hAnsi="Arial" w:cs="Arial"/>
                <w:color w:val="000000"/>
                <w:kern w:val="0"/>
                <w:sz w:val="18"/>
                <w:szCs w:val="18"/>
                <w:lang w:val="en-GB" w:eastAsia="ja-JP"/>
              </w:rPr>
              <w:t>. Netw_Energy_NR</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6D50678D" w14:textId="681BF669" w:rsidR="00EB1795" w:rsidRDefault="00375BC9">
            <w:pPr>
              <w:keepNext/>
              <w:keepLines/>
              <w:widowControl/>
              <w:jc w:val="left"/>
              <w:rPr>
                <w:rFonts w:ascii="Arial" w:hAnsi="Arial" w:cs="Arial"/>
                <w:color w:val="000000"/>
                <w:kern w:val="0"/>
                <w:sz w:val="18"/>
                <w:szCs w:val="18"/>
                <w:lang w:val="en-GB"/>
              </w:rPr>
            </w:pPr>
            <w:r>
              <w:rPr>
                <w:rFonts w:ascii="Arial" w:hAnsi="Arial" w:cs="Arial" w:hint="eastAsia"/>
                <w:color w:val="000000"/>
                <w:kern w:val="0"/>
                <w:sz w:val="18"/>
                <w:szCs w:val="18"/>
                <w:lang w:val="en-GB"/>
              </w:rPr>
              <w:t>61</w:t>
            </w:r>
            <w:r w:rsidR="00EB1795">
              <w:rPr>
                <w:rFonts w:ascii="Arial" w:hAnsi="Arial" w:cs="Arial"/>
                <w:color w:val="000000"/>
                <w:kern w:val="0"/>
                <w:sz w:val="18"/>
                <w:szCs w:val="18"/>
                <w:lang w:val="en-GB"/>
              </w:rPr>
              <w:t>-</w:t>
            </w:r>
            <w:r w:rsidR="009E6A3A">
              <w:rPr>
                <w:rFonts w:ascii="Arial" w:hAnsi="Arial" w:cs="Arial" w:hint="eastAsia"/>
                <w:color w:val="000000"/>
                <w:kern w:val="0"/>
                <w:sz w:val="18"/>
                <w:szCs w:val="18"/>
                <w:lang w:val="en-GB"/>
              </w:rPr>
              <w:t>2</w:t>
            </w:r>
          </w:p>
        </w:tc>
        <w:tc>
          <w:tcPr>
            <w:tcW w:w="912" w:type="dxa"/>
            <w:tcBorders>
              <w:top w:val="single" w:sz="4" w:space="0" w:color="auto"/>
              <w:left w:val="single" w:sz="4" w:space="0" w:color="auto"/>
              <w:bottom w:val="single" w:sz="4" w:space="0" w:color="auto"/>
              <w:right w:val="single" w:sz="4" w:space="0" w:color="auto"/>
            </w:tcBorders>
            <w:shd w:val="clear" w:color="auto" w:fill="auto"/>
          </w:tcPr>
          <w:p w14:paraId="40A18DA0" w14:textId="0E0F7382" w:rsidR="00EB1795" w:rsidRDefault="00151CC3">
            <w:pPr>
              <w:keepNext/>
              <w:keepLines/>
              <w:widowControl/>
              <w:jc w:val="left"/>
              <w:rPr>
                <w:rFonts w:ascii="Arial" w:eastAsia="宋体" w:hAnsi="Arial" w:cs="Arial"/>
                <w:color w:val="000000"/>
                <w:kern w:val="0"/>
                <w:sz w:val="18"/>
                <w:szCs w:val="18"/>
                <w:lang w:val="en-GB"/>
              </w:rPr>
            </w:pPr>
            <w:r>
              <w:rPr>
                <w:rFonts w:ascii="Arial" w:eastAsia="宋体" w:hAnsi="Arial" w:cs="Arial" w:hint="eastAsia"/>
                <w:color w:val="000000"/>
                <w:kern w:val="0"/>
                <w:sz w:val="18"/>
                <w:szCs w:val="18"/>
                <w:lang w:val="en-GB"/>
              </w:rPr>
              <w:t>O</w:t>
            </w:r>
            <w:r w:rsidR="009D2AE6">
              <w:rPr>
                <w:rFonts w:ascii="Arial" w:eastAsia="宋体" w:hAnsi="Arial" w:cs="Arial" w:hint="eastAsia"/>
                <w:color w:val="000000"/>
                <w:kern w:val="0"/>
                <w:sz w:val="18"/>
                <w:szCs w:val="18"/>
                <w:lang w:val="en-GB"/>
              </w:rPr>
              <w:t>n demand SSB</w:t>
            </w:r>
            <w:r w:rsidR="00EE4035">
              <w:rPr>
                <w:rFonts w:ascii="Arial" w:eastAsia="宋体" w:hAnsi="Arial" w:cs="Arial" w:hint="eastAsia"/>
                <w:color w:val="000000"/>
                <w:kern w:val="0"/>
                <w:sz w:val="18"/>
                <w:szCs w:val="18"/>
                <w:lang w:val="en-GB"/>
              </w:rPr>
              <w:t xml:space="preserve"> </w:t>
            </w:r>
            <w:r w:rsidR="009D2AE6">
              <w:rPr>
                <w:rFonts w:ascii="Arial" w:eastAsia="宋体" w:hAnsi="Arial" w:cs="Arial" w:hint="eastAsia"/>
                <w:color w:val="000000"/>
                <w:kern w:val="0"/>
                <w:sz w:val="18"/>
                <w:szCs w:val="18"/>
                <w:lang w:val="en-GB"/>
              </w:rPr>
              <w:t>(OD-SSB)</w:t>
            </w:r>
            <w:r w:rsidR="00EB1795">
              <w:rPr>
                <w:rFonts w:ascii="Arial" w:eastAsia="宋体" w:hAnsi="Arial" w:cs="Arial" w:hint="eastAsia"/>
                <w:color w:val="000000"/>
                <w:kern w:val="0"/>
                <w:sz w:val="18"/>
                <w:szCs w:val="18"/>
                <w:lang w:val="en-GB"/>
              </w:rPr>
              <w:t xml:space="preserve"> on </w:t>
            </w:r>
            <w:proofErr w:type="spellStart"/>
            <w:r w:rsidR="00EB1795">
              <w:rPr>
                <w:rFonts w:ascii="Arial" w:eastAsia="宋体" w:hAnsi="Arial" w:cs="Arial" w:hint="eastAsia"/>
                <w:color w:val="000000"/>
                <w:kern w:val="0"/>
                <w:sz w:val="18"/>
                <w:szCs w:val="18"/>
                <w:lang w:val="en-GB"/>
              </w:rPr>
              <w:t>Scell</w:t>
            </w:r>
            <w:proofErr w:type="spellEnd"/>
            <w:r w:rsidR="00EB1795">
              <w:rPr>
                <w:rFonts w:ascii="Arial" w:eastAsia="宋体" w:hAnsi="Arial" w:cs="Arial" w:hint="eastAsia"/>
                <w:color w:val="000000"/>
                <w:kern w:val="0"/>
                <w:sz w:val="18"/>
                <w:szCs w:val="18"/>
                <w:lang w:val="en-GB"/>
              </w:rPr>
              <w:t xml:space="preserve"> with</w:t>
            </w:r>
            <w:r w:rsidR="0053047B">
              <w:rPr>
                <w:rFonts w:ascii="Arial" w:eastAsia="宋体" w:hAnsi="Arial" w:cs="Arial" w:hint="eastAsia"/>
                <w:color w:val="000000"/>
                <w:kern w:val="0"/>
                <w:sz w:val="18"/>
                <w:szCs w:val="18"/>
                <w:lang w:val="en-GB"/>
              </w:rPr>
              <w:t>out</w:t>
            </w:r>
            <w:r w:rsidR="00EB1795">
              <w:rPr>
                <w:rFonts w:ascii="Arial" w:eastAsia="宋体" w:hAnsi="Arial" w:cs="Arial" w:hint="eastAsia"/>
                <w:color w:val="000000"/>
                <w:kern w:val="0"/>
                <w:sz w:val="18"/>
                <w:szCs w:val="18"/>
                <w:lang w:val="en-GB"/>
              </w:rPr>
              <w:t xml:space="preserve"> always-on SSB</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C8545A1" w14:textId="4AA63D19" w:rsidR="00735E85" w:rsidRDefault="00735E85" w:rsidP="00EE4035">
            <w:pPr>
              <w:pStyle w:val="a7"/>
              <w:widowControl/>
              <w:numPr>
                <w:ilvl w:val="0"/>
                <w:numId w:val="12"/>
              </w:numPr>
              <w:ind w:firstLineChars="0"/>
              <w:jc w:val="left"/>
              <w:rPr>
                <w:rFonts w:ascii="Arial" w:hAnsi="Arial" w:cs="Arial"/>
                <w:color w:val="000000"/>
                <w:kern w:val="0"/>
                <w:sz w:val="18"/>
                <w:szCs w:val="18"/>
              </w:rPr>
            </w:pPr>
            <w:r>
              <w:rPr>
                <w:rFonts w:ascii="Arial" w:hAnsi="Arial" w:cs="Arial" w:hint="eastAsia"/>
                <w:color w:val="000000"/>
                <w:kern w:val="0"/>
                <w:sz w:val="18"/>
                <w:szCs w:val="18"/>
              </w:rPr>
              <w:t xml:space="preserve">Configuration of OD-SSB in a </w:t>
            </w:r>
            <w:proofErr w:type="spellStart"/>
            <w:r>
              <w:rPr>
                <w:rFonts w:ascii="Arial" w:hAnsi="Arial" w:cs="Arial" w:hint="eastAsia"/>
                <w:color w:val="000000"/>
                <w:kern w:val="0"/>
                <w:sz w:val="18"/>
                <w:szCs w:val="18"/>
              </w:rPr>
              <w:t>Scell</w:t>
            </w:r>
            <w:proofErr w:type="spellEnd"/>
            <w:r>
              <w:rPr>
                <w:rFonts w:ascii="Arial" w:hAnsi="Arial" w:cs="Arial" w:hint="eastAsia"/>
                <w:color w:val="000000"/>
                <w:kern w:val="0"/>
                <w:sz w:val="18"/>
                <w:szCs w:val="18"/>
              </w:rPr>
              <w:t xml:space="preserve"> without always-on SSB</w:t>
            </w:r>
            <w:r w:rsidR="00310A97">
              <w:rPr>
                <w:rFonts w:ascii="Arial" w:hAnsi="Arial" w:cs="Arial" w:hint="eastAsia"/>
                <w:color w:val="000000"/>
                <w:kern w:val="0"/>
                <w:sz w:val="18"/>
                <w:szCs w:val="18"/>
              </w:rPr>
              <w:t xml:space="preserve"> where OD-SSB is not on sync raster or not cell-defining SSB</w:t>
            </w:r>
          </w:p>
          <w:p w14:paraId="5DE453D6" w14:textId="16639CD5" w:rsidR="00EE4035" w:rsidRPr="00EE4035" w:rsidRDefault="00EE4035" w:rsidP="00EE4035">
            <w:pPr>
              <w:pStyle w:val="a7"/>
              <w:widowControl/>
              <w:numPr>
                <w:ilvl w:val="0"/>
                <w:numId w:val="12"/>
              </w:numPr>
              <w:ind w:firstLineChars="0"/>
              <w:jc w:val="left"/>
              <w:rPr>
                <w:rFonts w:ascii="Arial" w:hAnsi="Arial" w:cs="Arial"/>
                <w:color w:val="000000"/>
                <w:kern w:val="0"/>
                <w:sz w:val="18"/>
                <w:szCs w:val="18"/>
              </w:rPr>
            </w:pPr>
            <w:r>
              <w:rPr>
                <w:rFonts w:ascii="Arial" w:hAnsi="Arial" w:cs="Arial" w:hint="eastAsia"/>
                <w:color w:val="000000"/>
                <w:kern w:val="0"/>
                <w:sz w:val="18"/>
                <w:szCs w:val="18"/>
              </w:rPr>
              <w:t xml:space="preserve">OD-SSB activation via MAC CE or RRC </w:t>
            </w:r>
            <w:r>
              <w:rPr>
                <w:rFonts w:ascii="Arial" w:hAnsi="Arial" w:cs="Arial"/>
                <w:color w:val="000000"/>
                <w:kern w:val="0"/>
                <w:sz w:val="18"/>
                <w:szCs w:val="18"/>
              </w:rPr>
              <w:t>signaling</w:t>
            </w:r>
            <w:r>
              <w:rPr>
                <w:rFonts w:ascii="Arial" w:hAnsi="Arial" w:cs="Arial" w:hint="eastAsia"/>
                <w:color w:val="000000"/>
                <w:kern w:val="0"/>
                <w:sz w:val="18"/>
                <w:szCs w:val="18"/>
              </w:rPr>
              <w:t xml:space="preserve"> before or when receiving </w:t>
            </w:r>
            <w:proofErr w:type="spellStart"/>
            <w:r>
              <w:rPr>
                <w:rFonts w:ascii="Arial" w:hAnsi="Arial" w:cs="Arial" w:hint="eastAsia"/>
                <w:color w:val="000000"/>
                <w:kern w:val="0"/>
                <w:sz w:val="18"/>
                <w:szCs w:val="18"/>
              </w:rPr>
              <w:t>Scell</w:t>
            </w:r>
            <w:proofErr w:type="spellEnd"/>
            <w:r>
              <w:rPr>
                <w:rFonts w:ascii="Arial" w:hAnsi="Arial" w:cs="Arial" w:hint="eastAsia"/>
                <w:color w:val="000000"/>
                <w:kern w:val="0"/>
                <w:sz w:val="18"/>
                <w:szCs w:val="18"/>
              </w:rPr>
              <w:t xml:space="preserve"> activation </w:t>
            </w:r>
            <w:r>
              <w:rPr>
                <w:rFonts w:ascii="Arial" w:hAnsi="Arial" w:cs="Arial"/>
                <w:color w:val="000000"/>
                <w:kern w:val="0"/>
                <w:sz w:val="18"/>
                <w:szCs w:val="18"/>
              </w:rPr>
              <w:t>signaling</w:t>
            </w:r>
          </w:p>
          <w:p w14:paraId="1B71307B" w14:textId="7CE37206" w:rsidR="00EE4035" w:rsidRPr="00735E85" w:rsidRDefault="00EE4035" w:rsidP="00EE4035">
            <w:pPr>
              <w:pStyle w:val="a7"/>
              <w:widowControl/>
              <w:numPr>
                <w:ilvl w:val="0"/>
                <w:numId w:val="12"/>
              </w:numPr>
              <w:ind w:firstLineChars="0"/>
              <w:jc w:val="left"/>
              <w:rPr>
                <w:rFonts w:ascii="Arial" w:hAnsi="Arial" w:cs="Arial"/>
                <w:color w:val="000000"/>
                <w:kern w:val="0"/>
                <w:sz w:val="18"/>
                <w:szCs w:val="18"/>
              </w:rPr>
            </w:pPr>
            <w:r>
              <w:rPr>
                <w:rFonts w:ascii="Arial" w:hAnsi="Arial" w:cs="Arial" w:hint="eastAsia"/>
                <w:color w:val="000000"/>
                <w:kern w:val="0"/>
                <w:sz w:val="18"/>
                <w:szCs w:val="18"/>
              </w:rPr>
              <w:t xml:space="preserve">OD-SSB deactivation implicitly via indicated N SSB </w:t>
            </w:r>
            <w:r>
              <w:rPr>
                <w:rFonts w:ascii="Arial" w:hAnsi="Arial" w:cs="Arial"/>
                <w:color w:val="000000"/>
                <w:kern w:val="0"/>
                <w:sz w:val="18"/>
                <w:szCs w:val="18"/>
              </w:rPr>
              <w:t>occasions</w:t>
            </w:r>
            <w:r>
              <w:rPr>
                <w:rFonts w:ascii="Arial" w:hAnsi="Arial" w:cs="Arial" w:hint="eastAsia"/>
                <w:color w:val="000000"/>
                <w:kern w:val="0"/>
                <w:sz w:val="18"/>
                <w:szCs w:val="18"/>
              </w:rPr>
              <w:t xml:space="preserve"> in MAC CE or RRC signaling</w:t>
            </w:r>
            <w:r w:rsidR="001D1A98">
              <w:rPr>
                <w:rFonts w:ascii="Arial" w:hAnsi="Arial" w:cs="Arial" w:hint="eastAsia"/>
                <w:color w:val="000000"/>
                <w:kern w:val="0"/>
                <w:sz w:val="18"/>
                <w:szCs w:val="18"/>
              </w:rPr>
              <w:t xml:space="preserve"> for OD-SSB activation</w:t>
            </w:r>
          </w:p>
          <w:p w14:paraId="605D9C33" w14:textId="77777777" w:rsidR="00EE4035" w:rsidRDefault="00EE4035" w:rsidP="00EE4035">
            <w:pPr>
              <w:pStyle w:val="a7"/>
              <w:widowControl/>
              <w:numPr>
                <w:ilvl w:val="0"/>
                <w:numId w:val="12"/>
              </w:numPr>
              <w:ind w:firstLineChars="0"/>
              <w:jc w:val="left"/>
              <w:rPr>
                <w:rFonts w:ascii="Arial" w:hAnsi="Arial" w:cs="Arial"/>
                <w:color w:val="000000"/>
                <w:kern w:val="0"/>
                <w:sz w:val="18"/>
                <w:szCs w:val="18"/>
              </w:rPr>
            </w:pPr>
            <w:r>
              <w:rPr>
                <w:rFonts w:ascii="Arial" w:hAnsi="Arial" w:cs="Arial" w:hint="eastAsia"/>
                <w:color w:val="000000"/>
                <w:kern w:val="0"/>
                <w:sz w:val="18"/>
                <w:szCs w:val="18"/>
              </w:rPr>
              <w:t>L1 measurement based on OD-SSB</w:t>
            </w:r>
          </w:p>
          <w:p w14:paraId="4D3194CB" w14:textId="023E2F3E" w:rsidR="00EB1795" w:rsidRDefault="00EE4035" w:rsidP="00EE4035">
            <w:pPr>
              <w:pStyle w:val="a7"/>
              <w:widowControl/>
              <w:numPr>
                <w:ilvl w:val="0"/>
                <w:numId w:val="12"/>
              </w:numPr>
              <w:ind w:firstLineChars="0"/>
              <w:jc w:val="left"/>
              <w:rPr>
                <w:rFonts w:ascii="Arial" w:hAnsi="Arial" w:cs="Arial"/>
                <w:color w:val="000000"/>
                <w:kern w:val="0"/>
                <w:sz w:val="18"/>
                <w:szCs w:val="18"/>
              </w:rPr>
            </w:pPr>
            <w:r>
              <w:rPr>
                <w:rFonts w:ascii="Arial" w:hAnsi="Arial" w:cs="Arial" w:hint="eastAsia"/>
                <w:color w:val="000000"/>
                <w:kern w:val="0"/>
                <w:sz w:val="18"/>
                <w:szCs w:val="18"/>
              </w:rPr>
              <w:t>L3 measurement based on OD-SSB</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022607CA" w14:textId="77777777" w:rsidR="00EB1795" w:rsidRPr="008569EB" w:rsidRDefault="00EB1795">
            <w:pPr>
              <w:keepNext/>
              <w:keepLines/>
              <w:widowControl/>
              <w:jc w:val="left"/>
              <w:rPr>
                <w:rFonts w:ascii="Arial" w:hAnsi="Arial" w:cs="Arial"/>
                <w:color w:val="000000"/>
                <w:kern w:val="0"/>
                <w:sz w:val="18"/>
                <w:szCs w:val="18"/>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8059446" w14:textId="77777777" w:rsidR="00EB1795" w:rsidRDefault="00EB1795">
            <w:pPr>
              <w:keepNext/>
              <w:keepLines/>
              <w:widowControl/>
              <w:jc w:val="left"/>
              <w:rPr>
                <w:rFonts w:ascii="Arial" w:eastAsia="宋体" w:hAnsi="Arial" w:cs="Arial"/>
                <w:color w:val="000000"/>
                <w:kern w:val="0"/>
                <w:sz w:val="18"/>
                <w:szCs w:val="18"/>
                <w:lang w:val="en-GB"/>
              </w:rPr>
            </w:pPr>
            <w:r>
              <w:rPr>
                <w:rFonts w:ascii="Arial" w:eastAsia="宋体" w:hAnsi="Arial" w:cs="Arial" w:hint="eastAsia"/>
                <w:color w:val="000000"/>
                <w:kern w:val="0"/>
                <w:sz w:val="18"/>
                <w:szCs w:val="18"/>
                <w:lang w:val="en-GB"/>
              </w:rPr>
              <w:t>Y</w:t>
            </w:r>
            <w:r>
              <w:rPr>
                <w:rFonts w:ascii="Arial" w:eastAsia="宋体" w:hAnsi="Arial" w:cs="Arial"/>
                <w:color w:val="000000"/>
                <w:kern w:val="0"/>
                <w:sz w:val="18"/>
                <w:szCs w:val="18"/>
                <w:lang w:val="en-GB"/>
              </w:rPr>
              <w:t>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915E446" w14:textId="77777777" w:rsidR="00EB1795" w:rsidRPr="007E3723" w:rsidRDefault="00EB1795">
            <w:pPr>
              <w:keepNext/>
              <w:keepLines/>
              <w:widowControl/>
              <w:jc w:val="left"/>
              <w:rPr>
                <w:rFonts w:ascii="Arial" w:eastAsia="宋体" w:hAnsi="Arial" w:cs="Arial"/>
                <w:color w:val="000000"/>
                <w:kern w:val="0"/>
                <w:sz w:val="18"/>
                <w:szCs w:val="18"/>
                <w:lang w:val="en-GB" w:eastAsia="ja-JP"/>
              </w:rPr>
            </w:pPr>
          </w:p>
        </w:tc>
        <w:tc>
          <w:tcPr>
            <w:tcW w:w="3262" w:type="dxa"/>
            <w:tcBorders>
              <w:top w:val="single" w:sz="4" w:space="0" w:color="auto"/>
              <w:left w:val="single" w:sz="4" w:space="0" w:color="auto"/>
              <w:bottom w:val="single" w:sz="4" w:space="0" w:color="auto"/>
              <w:right w:val="single" w:sz="4" w:space="0" w:color="auto"/>
            </w:tcBorders>
            <w:shd w:val="clear" w:color="auto" w:fill="auto"/>
          </w:tcPr>
          <w:p w14:paraId="37E32DA8" w14:textId="780DE575" w:rsidR="00EB1795" w:rsidRPr="007E3723" w:rsidRDefault="00735E85">
            <w:pPr>
              <w:keepNext/>
              <w:keepLines/>
              <w:widowControl/>
              <w:jc w:val="left"/>
              <w:rPr>
                <w:rFonts w:ascii="Arial" w:eastAsia="宋体" w:hAnsi="Arial" w:cs="Arial"/>
                <w:color w:val="000000"/>
                <w:kern w:val="0"/>
                <w:sz w:val="18"/>
                <w:szCs w:val="18"/>
              </w:rPr>
            </w:pPr>
            <w:r>
              <w:rPr>
                <w:rFonts w:ascii="Arial" w:eastAsia="宋体" w:hAnsi="Arial" w:cs="Arial" w:hint="eastAsia"/>
                <w:color w:val="000000"/>
                <w:kern w:val="0"/>
                <w:sz w:val="18"/>
                <w:szCs w:val="18"/>
              </w:rPr>
              <w:t>UE doesn</w:t>
            </w:r>
            <w:r>
              <w:rPr>
                <w:rFonts w:ascii="Arial" w:eastAsia="宋体" w:hAnsi="Arial" w:cs="Arial"/>
                <w:color w:val="000000"/>
                <w:kern w:val="0"/>
                <w:sz w:val="18"/>
                <w:szCs w:val="18"/>
              </w:rPr>
              <w:t>’</w:t>
            </w:r>
            <w:r>
              <w:rPr>
                <w:rFonts w:ascii="Arial" w:eastAsia="宋体" w:hAnsi="Arial" w:cs="Arial" w:hint="eastAsia"/>
                <w:color w:val="000000"/>
                <w:kern w:val="0"/>
                <w:sz w:val="18"/>
                <w:szCs w:val="18"/>
              </w:rPr>
              <w:t xml:space="preserve">t support OD-SSB operation in a </w:t>
            </w:r>
            <w:proofErr w:type="spellStart"/>
            <w:r>
              <w:rPr>
                <w:rFonts w:ascii="Arial" w:eastAsia="宋体" w:hAnsi="Arial" w:cs="Arial" w:hint="eastAsia"/>
                <w:color w:val="000000"/>
                <w:kern w:val="0"/>
                <w:sz w:val="18"/>
                <w:szCs w:val="18"/>
              </w:rPr>
              <w:t>Scell</w:t>
            </w:r>
            <w:proofErr w:type="spellEnd"/>
            <w:r>
              <w:rPr>
                <w:rFonts w:ascii="Arial" w:eastAsia="宋体" w:hAnsi="Arial" w:cs="Arial" w:hint="eastAsia"/>
                <w:color w:val="000000"/>
                <w:kern w:val="0"/>
                <w:sz w:val="18"/>
                <w:szCs w:val="18"/>
              </w:rPr>
              <w:t xml:space="preserve"> where always-on SSB is not configured</w:t>
            </w: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215B6797" w14:textId="29C60BCB" w:rsidR="00EB1795" w:rsidRPr="00681F95" w:rsidRDefault="00EB1795">
            <w:pPr>
              <w:keepNext/>
              <w:keepLines/>
              <w:widowControl/>
              <w:jc w:val="left"/>
              <w:rPr>
                <w:rFonts w:ascii="Arial" w:eastAsia="宋体" w:hAnsi="Arial" w:cs="Arial"/>
                <w:bCs/>
                <w:color w:val="000000"/>
                <w:kern w:val="0"/>
                <w:sz w:val="18"/>
                <w:szCs w:val="18"/>
                <w:lang w:val="en-GB"/>
              </w:rPr>
            </w:pPr>
            <w:r w:rsidRPr="00681F95">
              <w:rPr>
                <w:rFonts w:ascii="Arial" w:eastAsia="宋体" w:hAnsi="Arial" w:cs="Arial"/>
                <w:bCs/>
                <w:color w:val="000000"/>
                <w:kern w:val="0"/>
                <w:sz w:val="18"/>
                <w:szCs w:val="18"/>
                <w:lang w:val="en-GB" w:eastAsia="ja-JP"/>
              </w:rPr>
              <w:t xml:space="preserve">Per </w:t>
            </w:r>
            <w:r w:rsidR="00323C74" w:rsidRPr="00681F95">
              <w:rPr>
                <w:rFonts w:ascii="Arial" w:eastAsia="宋体" w:hAnsi="Arial" w:cs="Arial" w:hint="eastAsia"/>
                <w:bCs/>
                <w:color w:val="000000"/>
                <w:kern w:val="0"/>
                <w:sz w:val="18"/>
                <w:szCs w:val="18"/>
                <w:lang w:val="en-GB"/>
              </w:rPr>
              <w:t>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AA1D25D" w14:textId="77777777" w:rsidR="00EB1795" w:rsidRDefault="00EB1795">
            <w:pPr>
              <w:keepNext/>
              <w:keepLines/>
              <w:widowControl/>
              <w:jc w:val="left"/>
              <w:rPr>
                <w:rFonts w:ascii="Arial" w:eastAsia="宋体" w:hAnsi="Arial" w:cs="Arial"/>
                <w:color w:val="000000"/>
                <w:kern w:val="0"/>
                <w:sz w:val="18"/>
                <w:szCs w:val="18"/>
                <w:lang w:val="en-GB"/>
              </w:rPr>
            </w:pPr>
            <w:r>
              <w:rPr>
                <w:rFonts w:ascii="Arial" w:eastAsia="宋体" w:hAnsi="Arial" w:cs="Arial" w:hint="eastAsia"/>
                <w:color w:val="000000"/>
                <w:kern w:val="0"/>
                <w:sz w:val="18"/>
                <w:szCs w:val="18"/>
                <w:lang w:val="en-GB"/>
              </w:rPr>
              <w:t>N</w:t>
            </w:r>
            <w:r>
              <w:rPr>
                <w:rFonts w:ascii="Arial" w:eastAsia="宋体" w:hAnsi="Arial" w:cs="Arial"/>
                <w:color w:val="000000"/>
                <w:kern w:val="0"/>
                <w:sz w:val="18"/>
                <w:szCs w:val="18"/>
                <w:lang w:val="en-GB"/>
              </w:rPr>
              <w:t>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1010B4" w14:textId="77777777" w:rsidR="00EB1795" w:rsidRDefault="00EB1795">
            <w:pPr>
              <w:keepNext/>
              <w:keepLines/>
              <w:widowControl/>
              <w:jc w:val="left"/>
              <w:rPr>
                <w:rFonts w:ascii="Arial" w:eastAsia="宋体" w:hAnsi="Arial" w:cs="Arial"/>
                <w:color w:val="000000"/>
                <w:kern w:val="0"/>
                <w:sz w:val="18"/>
                <w:szCs w:val="18"/>
                <w:lang w:val="en-GB"/>
              </w:rPr>
            </w:pPr>
            <w:r>
              <w:rPr>
                <w:rFonts w:ascii="Arial" w:eastAsia="宋体" w:hAnsi="Arial" w:cs="Arial" w:hint="eastAsia"/>
                <w:color w:val="000000"/>
                <w:kern w:val="0"/>
                <w:sz w:val="18"/>
                <w:szCs w:val="18"/>
                <w:lang w:val="en-GB"/>
              </w:rPr>
              <w:t>N</w:t>
            </w:r>
            <w:r>
              <w:rPr>
                <w:rFonts w:ascii="Arial" w:eastAsia="宋体" w:hAnsi="Arial" w:cs="Arial"/>
                <w:color w:val="000000"/>
                <w:kern w:val="0"/>
                <w:sz w:val="18"/>
                <w:szCs w:val="18"/>
                <w:lang w:val="en-GB"/>
              </w:rPr>
              <w:t>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C5D97D8" w14:textId="77777777" w:rsidR="00EB1795" w:rsidRPr="00831D8A" w:rsidRDefault="00EB1795">
            <w:pPr>
              <w:keepNext/>
              <w:keepLines/>
              <w:widowControl/>
              <w:jc w:val="left"/>
              <w:rPr>
                <w:rFonts w:cs="Arial" w:hint="eastAsia"/>
                <w:color w:val="000000" w:themeColor="text1"/>
                <w:szCs w:val="18"/>
              </w:rPr>
            </w:pPr>
            <w:r w:rsidRPr="00831D8A">
              <w:rPr>
                <w:rFonts w:cs="Arial"/>
                <w:color w:val="000000" w:themeColor="text1"/>
                <w:szCs w:val="18"/>
              </w:rP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1D96F3C4" w14:textId="77777777" w:rsidR="00EB1795" w:rsidRPr="007E3723" w:rsidRDefault="00EB1795">
            <w:pPr>
              <w:keepNext/>
              <w:keepLines/>
              <w:widowControl/>
              <w:jc w:val="left"/>
              <w:rPr>
                <w:rFonts w:ascii="Arial" w:eastAsia="宋体" w:hAnsi="Arial" w:cs="Arial"/>
                <w:color w:val="000000"/>
                <w:kern w:val="0"/>
                <w:sz w:val="18"/>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31265D1" w14:textId="77777777" w:rsidR="00EB1795" w:rsidRDefault="00EB1795">
            <w:pPr>
              <w:keepNext/>
              <w:keepLines/>
              <w:widowControl/>
              <w:jc w:val="left"/>
              <w:rPr>
                <w:rFonts w:ascii="Arial" w:eastAsia="Yu Mincho" w:hAnsi="Arial" w:cs="Arial"/>
                <w:color w:val="000000"/>
                <w:kern w:val="0"/>
                <w:sz w:val="18"/>
                <w:szCs w:val="18"/>
                <w:lang w:val="en-GB" w:eastAsia="ja-JP"/>
              </w:rPr>
            </w:pPr>
            <w:r w:rsidRPr="002C5993">
              <w:rPr>
                <w:rFonts w:ascii="Arial" w:eastAsia="宋体" w:hAnsi="Arial" w:cs="Arial"/>
                <w:color w:val="000000"/>
                <w:kern w:val="0"/>
                <w:sz w:val="18"/>
                <w:szCs w:val="18"/>
                <w:lang w:val="en-GB" w:eastAsia="ja-JP"/>
              </w:rPr>
              <w:t>optional with</w:t>
            </w:r>
            <w:r>
              <w:rPr>
                <w:rFonts w:ascii="Arial" w:eastAsia="宋体" w:hAnsi="Arial" w:cs="Arial" w:hint="eastAsia"/>
                <w:color w:val="000000"/>
                <w:kern w:val="0"/>
                <w:sz w:val="18"/>
                <w:szCs w:val="18"/>
                <w:lang w:val="en-GB"/>
              </w:rPr>
              <w:t xml:space="preserve"> </w:t>
            </w:r>
            <w:r w:rsidRPr="002C5993">
              <w:rPr>
                <w:rFonts w:ascii="Arial" w:eastAsia="宋体" w:hAnsi="Arial" w:cs="Arial"/>
                <w:color w:val="000000"/>
                <w:kern w:val="0"/>
                <w:sz w:val="18"/>
                <w:szCs w:val="18"/>
                <w:lang w:val="en-GB" w:eastAsia="ja-JP"/>
              </w:rPr>
              <w:t>capability signalling</w:t>
            </w:r>
          </w:p>
          <w:p w14:paraId="33D8E4EF" w14:textId="77777777" w:rsidR="00EB1795" w:rsidRPr="002C5993" w:rsidRDefault="00EB1795">
            <w:pPr>
              <w:keepNext/>
              <w:keepLines/>
              <w:widowControl/>
              <w:jc w:val="left"/>
              <w:rPr>
                <w:rFonts w:ascii="Arial" w:eastAsia="宋体" w:hAnsi="Arial" w:cs="Arial"/>
                <w:color w:val="000000"/>
                <w:kern w:val="0"/>
                <w:sz w:val="18"/>
                <w:szCs w:val="18"/>
                <w:lang w:val="en-GB" w:eastAsia="ja-JP"/>
              </w:rPr>
            </w:pPr>
          </w:p>
        </w:tc>
      </w:tr>
    </w:tbl>
    <w:p w14:paraId="280420DB" w14:textId="77777777" w:rsidR="00B870C4" w:rsidRDefault="00B870C4" w:rsidP="00B870C4">
      <w:pPr>
        <w:pStyle w:val="a7"/>
        <w:ind w:firstLine="641"/>
        <w:rPr>
          <w:rFonts w:eastAsia="Batang" w:hint="eastAsia"/>
          <w:b/>
          <w:bCs/>
          <w:sz w:val="32"/>
          <w:szCs w:val="32"/>
          <w:lang w:eastAsia="ko-KR"/>
        </w:rPr>
      </w:pPr>
    </w:p>
    <w:p w14:paraId="416D3C7D" w14:textId="186552FC" w:rsidR="007E3723" w:rsidRPr="00567DDF" w:rsidRDefault="00EB1795" w:rsidP="00567DDF">
      <w:pPr>
        <w:pStyle w:val="Proposal"/>
        <w:keepNext/>
        <w:keepLines/>
        <w:numPr>
          <w:ilvl w:val="0"/>
          <w:numId w:val="15"/>
        </w:numPr>
        <w:overflowPunct w:val="0"/>
        <w:autoSpaceDE w:val="0"/>
        <w:autoSpaceDN w:val="0"/>
        <w:adjustRightInd w:val="0"/>
        <w:spacing w:line="240" w:lineRule="auto"/>
        <w:textAlignment w:val="baseline"/>
        <w:outlineLvl w:val="0"/>
        <w:rPr>
          <w:rFonts w:eastAsia="Batang"/>
          <w:b w:val="0"/>
          <w:bCs w:val="0"/>
          <w:sz w:val="36"/>
          <w:szCs w:val="36"/>
          <w:lang w:val="en-US" w:eastAsia="ko-KR"/>
        </w:rPr>
      </w:pPr>
      <w:r w:rsidRPr="00567DDF">
        <w:rPr>
          <w:rFonts w:eastAsiaTheme="minorEastAsia" w:hint="eastAsia"/>
          <w:b w:val="0"/>
          <w:bCs w:val="0"/>
          <w:sz w:val="36"/>
          <w:szCs w:val="36"/>
          <w:lang w:val="en-US"/>
        </w:rPr>
        <w:lastRenderedPageBreak/>
        <w:t>On demand SIB1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87"/>
        <w:gridCol w:w="910"/>
        <w:gridCol w:w="3543"/>
        <w:gridCol w:w="934"/>
        <w:gridCol w:w="1119"/>
        <w:gridCol w:w="1166"/>
        <w:gridCol w:w="3160"/>
        <w:gridCol w:w="2411"/>
        <w:gridCol w:w="1416"/>
        <w:gridCol w:w="1418"/>
        <w:gridCol w:w="1417"/>
        <w:gridCol w:w="633"/>
        <w:gridCol w:w="1907"/>
      </w:tblGrid>
      <w:tr w:rsidR="00FA0C7E" w:rsidRPr="007E3723" w14:paraId="63735E2A" w14:textId="77777777" w:rsidTr="00323C74">
        <w:trPr>
          <w:trHeight w:val="20"/>
        </w:trPr>
        <w:tc>
          <w:tcPr>
            <w:tcW w:w="1659" w:type="dxa"/>
            <w:tcBorders>
              <w:top w:val="single" w:sz="4" w:space="0" w:color="auto"/>
              <w:left w:val="single" w:sz="4" w:space="0" w:color="auto"/>
              <w:bottom w:val="single" w:sz="4" w:space="0" w:color="auto"/>
              <w:right w:val="single" w:sz="4" w:space="0" w:color="auto"/>
            </w:tcBorders>
            <w:hideMark/>
          </w:tcPr>
          <w:p w14:paraId="16B65377" w14:textId="77777777" w:rsidR="007E3723" w:rsidRPr="007E3723" w:rsidRDefault="007E3723" w:rsidP="007E3723">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Features</w:t>
            </w:r>
          </w:p>
        </w:tc>
        <w:tc>
          <w:tcPr>
            <w:tcW w:w="687" w:type="dxa"/>
            <w:tcBorders>
              <w:top w:val="single" w:sz="4" w:space="0" w:color="auto"/>
              <w:left w:val="single" w:sz="4" w:space="0" w:color="auto"/>
              <w:bottom w:val="single" w:sz="4" w:space="0" w:color="auto"/>
              <w:right w:val="single" w:sz="4" w:space="0" w:color="auto"/>
            </w:tcBorders>
            <w:hideMark/>
          </w:tcPr>
          <w:p w14:paraId="6BACBDB7" w14:textId="77777777" w:rsidR="007E3723" w:rsidRPr="007E3723" w:rsidRDefault="007E3723" w:rsidP="007E3723">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Index</w:t>
            </w:r>
          </w:p>
        </w:tc>
        <w:tc>
          <w:tcPr>
            <w:tcW w:w="910" w:type="dxa"/>
            <w:tcBorders>
              <w:top w:val="single" w:sz="4" w:space="0" w:color="auto"/>
              <w:left w:val="single" w:sz="4" w:space="0" w:color="auto"/>
              <w:bottom w:val="single" w:sz="4" w:space="0" w:color="auto"/>
              <w:right w:val="single" w:sz="4" w:space="0" w:color="auto"/>
            </w:tcBorders>
            <w:hideMark/>
          </w:tcPr>
          <w:p w14:paraId="5CF70C3E" w14:textId="77777777" w:rsidR="007E3723" w:rsidRPr="007E3723" w:rsidRDefault="007E3723" w:rsidP="007E3723">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Feature group</w:t>
            </w:r>
          </w:p>
        </w:tc>
        <w:tc>
          <w:tcPr>
            <w:tcW w:w="3543" w:type="dxa"/>
            <w:tcBorders>
              <w:top w:val="single" w:sz="4" w:space="0" w:color="auto"/>
              <w:left w:val="single" w:sz="4" w:space="0" w:color="auto"/>
              <w:bottom w:val="single" w:sz="4" w:space="0" w:color="auto"/>
              <w:right w:val="single" w:sz="4" w:space="0" w:color="auto"/>
            </w:tcBorders>
            <w:hideMark/>
          </w:tcPr>
          <w:p w14:paraId="0C9D7C9F" w14:textId="77777777" w:rsidR="007E3723" w:rsidRPr="007E3723" w:rsidRDefault="007E3723" w:rsidP="007E3723">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Components</w:t>
            </w:r>
          </w:p>
        </w:tc>
        <w:tc>
          <w:tcPr>
            <w:tcW w:w="934" w:type="dxa"/>
            <w:tcBorders>
              <w:top w:val="single" w:sz="4" w:space="0" w:color="auto"/>
              <w:left w:val="single" w:sz="4" w:space="0" w:color="auto"/>
              <w:bottom w:val="single" w:sz="4" w:space="0" w:color="auto"/>
              <w:right w:val="single" w:sz="4" w:space="0" w:color="auto"/>
            </w:tcBorders>
            <w:hideMark/>
          </w:tcPr>
          <w:p w14:paraId="10C287ED" w14:textId="77777777" w:rsidR="007E3723" w:rsidRPr="007E3723" w:rsidRDefault="007E3723" w:rsidP="007E3723">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Prerequisite feature groups</w:t>
            </w:r>
          </w:p>
        </w:tc>
        <w:tc>
          <w:tcPr>
            <w:tcW w:w="1119" w:type="dxa"/>
            <w:tcBorders>
              <w:top w:val="single" w:sz="4" w:space="0" w:color="auto"/>
              <w:left w:val="single" w:sz="4" w:space="0" w:color="auto"/>
              <w:bottom w:val="single" w:sz="4" w:space="0" w:color="auto"/>
              <w:right w:val="single" w:sz="4" w:space="0" w:color="auto"/>
            </w:tcBorders>
            <w:hideMark/>
          </w:tcPr>
          <w:p w14:paraId="11E5505D" w14:textId="77777777" w:rsidR="007E3723" w:rsidRPr="007E3723" w:rsidRDefault="007E3723" w:rsidP="007E3723">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 xml:space="preserve">Need for the </w:t>
            </w:r>
            <w:proofErr w:type="spellStart"/>
            <w:r w:rsidRPr="007E3723">
              <w:rPr>
                <w:rFonts w:ascii="Arial" w:eastAsia="Times New Roman" w:hAnsi="Arial" w:cs="Arial"/>
                <w:b/>
                <w:color w:val="000000"/>
                <w:kern w:val="0"/>
                <w:sz w:val="18"/>
                <w:szCs w:val="18"/>
                <w:lang w:val="en-GB" w:eastAsia="ja-JP"/>
              </w:rPr>
              <w:t>gNB</w:t>
            </w:r>
            <w:proofErr w:type="spellEnd"/>
            <w:r w:rsidRPr="007E3723">
              <w:rPr>
                <w:rFonts w:ascii="Arial" w:eastAsia="Times New Roman" w:hAnsi="Arial" w:cs="Arial"/>
                <w:b/>
                <w:color w:val="000000"/>
                <w:kern w:val="0"/>
                <w:sz w:val="18"/>
                <w:szCs w:val="18"/>
                <w:lang w:val="en-GB" w:eastAsia="ja-JP"/>
              </w:rPr>
              <w:t xml:space="preserve"> to know if the feature is supported</w:t>
            </w:r>
          </w:p>
        </w:tc>
        <w:tc>
          <w:tcPr>
            <w:tcW w:w="1166" w:type="dxa"/>
            <w:tcBorders>
              <w:top w:val="single" w:sz="4" w:space="0" w:color="auto"/>
              <w:left w:val="single" w:sz="4" w:space="0" w:color="auto"/>
              <w:bottom w:val="single" w:sz="4" w:space="0" w:color="auto"/>
              <w:right w:val="single" w:sz="4" w:space="0" w:color="auto"/>
            </w:tcBorders>
            <w:hideMark/>
          </w:tcPr>
          <w:p w14:paraId="2548BB48" w14:textId="77777777" w:rsidR="007E3723" w:rsidRPr="007E3723" w:rsidRDefault="007E3723" w:rsidP="007E3723">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Gulim" w:hAnsi="Arial" w:cs="Arial"/>
                <w:b/>
                <w:color w:val="000000"/>
                <w:kern w:val="0"/>
                <w:sz w:val="18"/>
                <w:szCs w:val="18"/>
                <w:lang w:val="en-GB" w:eastAsia="ja-JP"/>
              </w:rPr>
              <w:t xml:space="preserve">Applicable to </w:t>
            </w:r>
            <w:r w:rsidRPr="007E3723">
              <w:rPr>
                <w:rFonts w:ascii="Arial" w:eastAsia="Times New Roman" w:hAnsi="Arial" w:cs="Arial"/>
                <w:b/>
                <w:color w:val="000000"/>
                <w:kern w:val="0"/>
                <w:sz w:val="18"/>
                <w:szCs w:val="18"/>
                <w:lang w:val="en-GB" w:eastAsia="ja-JP"/>
              </w:rPr>
              <w:t>the capability signalling exchange between UEs (</w:t>
            </w:r>
            <w:proofErr w:type="spellStart"/>
            <w:r w:rsidRPr="007E3723">
              <w:rPr>
                <w:rFonts w:ascii="Arial" w:eastAsia="Times New Roman" w:hAnsi="Arial" w:cs="Arial"/>
                <w:b/>
                <w:color w:val="000000"/>
                <w:kern w:val="0"/>
                <w:sz w:val="18"/>
                <w:szCs w:val="18"/>
                <w:lang w:val="en-GB" w:eastAsia="ja-JP"/>
              </w:rPr>
              <w:t>Sidelink</w:t>
            </w:r>
            <w:proofErr w:type="spellEnd"/>
            <w:r w:rsidRPr="007E3723">
              <w:rPr>
                <w:rFonts w:ascii="Arial" w:eastAsia="Times New Roman" w:hAnsi="Arial" w:cs="Arial"/>
                <w:b/>
                <w:color w:val="000000"/>
                <w:kern w:val="0"/>
                <w:sz w:val="18"/>
                <w:szCs w:val="18"/>
                <w:lang w:val="en-GB" w:eastAsia="ja-JP"/>
              </w:rPr>
              <w:t xml:space="preserve"> WI only)”.</w:t>
            </w:r>
          </w:p>
        </w:tc>
        <w:tc>
          <w:tcPr>
            <w:tcW w:w="3160" w:type="dxa"/>
            <w:tcBorders>
              <w:top w:val="single" w:sz="4" w:space="0" w:color="auto"/>
              <w:left w:val="single" w:sz="4" w:space="0" w:color="auto"/>
              <w:bottom w:val="single" w:sz="4" w:space="0" w:color="auto"/>
              <w:right w:val="single" w:sz="4" w:space="0" w:color="auto"/>
            </w:tcBorders>
            <w:hideMark/>
          </w:tcPr>
          <w:p w14:paraId="7245752C" w14:textId="77777777" w:rsidR="007E3723" w:rsidRPr="007E3723" w:rsidRDefault="007E3723" w:rsidP="007E3723">
            <w:pPr>
              <w:keepNext/>
              <w:keepLines/>
              <w:widowControl/>
              <w:jc w:val="left"/>
              <w:rPr>
                <w:rFonts w:ascii="Arial" w:eastAsia="宋体" w:hAnsi="Arial" w:cs="Arial"/>
                <w:b/>
                <w:color w:val="000000"/>
                <w:kern w:val="0"/>
                <w:sz w:val="18"/>
                <w:szCs w:val="18"/>
                <w:lang w:val="en-GB" w:eastAsia="ja-JP"/>
              </w:rPr>
            </w:pPr>
            <w:r w:rsidRPr="007E3723">
              <w:rPr>
                <w:rFonts w:ascii="Arial" w:eastAsia="宋体" w:hAnsi="Arial" w:cs="Arial"/>
                <w:b/>
                <w:color w:val="000000"/>
                <w:kern w:val="0"/>
                <w:sz w:val="18"/>
                <w:szCs w:val="18"/>
                <w:lang w:val="en-GB" w:eastAsia="ja-JP"/>
              </w:rPr>
              <w:t>Consequence if the feature is not supported by the UE</w:t>
            </w:r>
          </w:p>
        </w:tc>
        <w:tc>
          <w:tcPr>
            <w:tcW w:w="2411" w:type="dxa"/>
            <w:tcBorders>
              <w:top w:val="single" w:sz="4" w:space="0" w:color="auto"/>
              <w:left w:val="single" w:sz="4" w:space="0" w:color="auto"/>
              <w:bottom w:val="single" w:sz="4" w:space="0" w:color="auto"/>
              <w:right w:val="single" w:sz="4" w:space="0" w:color="auto"/>
            </w:tcBorders>
            <w:hideMark/>
          </w:tcPr>
          <w:p w14:paraId="6DAD05C7" w14:textId="77777777" w:rsidR="007E3723" w:rsidRPr="007E3723" w:rsidRDefault="007E3723" w:rsidP="007E3723">
            <w:pPr>
              <w:keepNext/>
              <w:keepLines/>
              <w:widowControl/>
              <w:jc w:val="left"/>
              <w:rPr>
                <w:rFonts w:ascii="Arial" w:eastAsia="宋体" w:hAnsi="Arial" w:cs="Arial"/>
                <w:b/>
                <w:color w:val="000000"/>
                <w:kern w:val="0"/>
                <w:sz w:val="18"/>
                <w:szCs w:val="18"/>
                <w:lang w:val="en-GB" w:eastAsia="ja-JP"/>
              </w:rPr>
            </w:pPr>
            <w:r w:rsidRPr="007E3723">
              <w:rPr>
                <w:rFonts w:ascii="Arial" w:eastAsia="宋体" w:hAnsi="Arial" w:cs="Arial"/>
                <w:b/>
                <w:color w:val="000000"/>
                <w:kern w:val="0"/>
                <w:sz w:val="18"/>
                <w:szCs w:val="18"/>
                <w:lang w:val="en-GB" w:eastAsia="ja-JP"/>
              </w:rPr>
              <w:t>Type</w:t>
            </w:r>
          </w:p>
          <w:p w14:paraId="21C3999B" w14:textId="77777777" w:rsidR="007E3723" w:rsidRPr="007E3723" w:rsidRDefault="007E3723" w:rsidP="007E3723">
            <w:pPr>
              <w:keepNext/>
              <w:keepLines/>
              <w:widowControl/>
              <w:jc w:val="left"/>
              <w:rPr>
                <w:rFonts w:ascii="Arial" w:eastAsia="宋体" w:hAnsi="Arial" w:cs="Arial"/>
                <w:b/>
                <w:color w:val="000000"/>
                <w:kern w:val="0"/>
                <w:sz w:val="18"/>
                <w:szCs w:val="18"/>
                <w:lang w:val="en-GB" w:eastAsia="ja-JP"/>
              </w:rPr>
            </w:pPr>
            <w:r w:rsidRPr="007E3723">
              <w:rPr>
                <w:rFonts w:ascii="Arial" w:eastAsia="宋体" w:hAnsi="Arial" w:cs="Arial"/>
                <w:b/>
                <w:color w:val="000000"/>
                <w:kern w:val="0"/>
                <w:sz w:val="18"/>
                <w:szCs w:val="18"/>
                <w:lang w:val="en-GB"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67E8A1F4" w14:textId="77777777" w:rsidR="007E3723" w:rsidRPr="007E3723" w:rsidRDefault="007E3723" w:rsidP="007E3723">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Need of FDD/TDD differentiation</w:t>
            </w:r>
          </w:p>
        </w:tc>
        <w:tc>
          <w:tcPr>
            <w:tcW w:w="1418" w:type="dxa"/>
            <w:tcBorders>
              <w:top w:val="single" w:sz="4" w:space="0" w:color="auto"/>
              <w:left w:val="single" w:sz="4" w:space="0" w:color="auto"/>
              <w:bottom w:val="single" w:sz="4" w:space="0" w:color="auto"/>
              <w:right w:val="single" w:sz="4" w:space="0" w:color="auto"/>
            </w:tcBorders>
            <w:hideMark/>
          </w:tcPr>
          <w:p w14:paraId="6299F4E4" w14:textId="77777777" w:rsidR="007E3723" w:rsidRPr="007E3723" w:rsidRDefault="007E3723" w:rsidP="007E3723">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Need of FR1/FR2 differentiation</w:t>
            </w:r>
          </w:p>
        </w:tc>
        <w:tc>
          <w:tcPr>
            <w:tcW w:w="1417" w:type="dxa"/>
            <w:tcBorders>
              <w:top w:val="single" w:sz="4" w:space="0" w:color="auto"/>
              <w:left w:val="single" w:sz="4" w:space="0" w:color="auto"/>
              <w:bottom w:val="single" w:sz="4" w:space="0" w:color="auto"/>
              <w:right w:val="single" w:sz="4" w:space="0" w:color="auto"/>
            </w:tcBorders>
            <w:hideMark/>
          </w:tcPr>
          <w:p w14:paraId="4754B435" w14:textId="77777777" w:rsidR="007E3723" w:rsidRPr="007E3723" w:rsidRDefault="007E3723" w:rsidP="007E3723">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Capability interpretation for mixture of FDD/TDD and/or FR1/FR2</w:t>
            </w:r>
          </w:p>
        </w:tc>
        <w:tc>
          <w:tcPr>
            <w:tcW w:w="633" w:type="dxa"/>
            <w:tcBorders>
              <w:top w:val="single" w:sz="4" w:space="0" w:color="auto"/>
              <w:left w:val="single" w:sz="4" w:space="0" w:color="auto"/>
              <w:bottom w:val="single" w:sz="4" w:space="0" w:color="auto"/>
              <w:right w:val="single" w:sz="4" w:space="0" w:color="auto"/>
            </w:tcBorders>
            <w:hideMark/>
          </w:tcPr>
          <w:p w14:paraId="179225E1" w14:textId="77777777" w:rsidR="007E3723" w:rsidRPr="007E3723" w:rsidRDefault="007E3723" w:rsidP="007E3723">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Note</w:t>
            </w:r>
          </w:p>
        </w:tc>
        <w:tc>
          <w:tcPr>
            <w:tcW w:w="1907" w:type="dxa"/>
            <w:tcBorders>
              <w:top w:val="single" w:sz="4" w:space="0" w:color="auto"/>
              <w:left w:val="single" w:sz="4" w:space="0" w:color="auto"/>
              <w:bottom w:val="single" w:sz="4" w:space="0" w:color="auto"/>
              <w:right w:val="single" w:sz="4" w:space="0" w:color="auto"/>
            </w:tcBorders>
            <w:hideMark/>
          </w:tcPr>
          <w:p w14:paraId="5CC3ED4C" w14:textId="77777777" w:rsidR="007E3723" w:rsidRPr="007E3723" w:rsidRDefault="007E3723" w:rsidP="007E3723">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Mandatory/Optional</w:t>
            </w:r>
          </w:p>
        </w:tc>
      </w:tr>
      <w:tr w:rsidR="00FA0C7E" w:rsidRPr="007E3723" w14:paraId="22EDD0F8" w14:textId="77777777" w:rsidTr="00323C74">
        <w:trPr>
          <w:trHeight w:val="20"/>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5BF05E21" w14:textId="6C459A15" w:rsidR="007E3723" w:rsidRPr="007E3723" w:rsidRDefault="00375BC9" w:rsidP="007E3723">
            <w:pPr>
              <w:keepNext/>
              <w:keepLines/>
              <w:widowControl/>
              <w:jc w:val="left"/>
              <w:rPr>
                <w:rFonts w:ascii="Arial" w:eastAsia="宋体" w:hAnsi="Arial" w:cs="Arial"/>
                <w:color w:val="000000"/>
                <w:kern w:val="0"/>
                <w:sz w:val="18"/>
                <w:szCs w:val="18"/>
                <w:lang w:val="en-GB" w:eastAsia="ja-JP"/>
              </w:rPr>
            </w:pPr>
            <w:r>
              <w:rPr>
                <w:rFonts w:ascii="Arial" w:eastAsia="宋体" w:hAnsi="Arial" w:cs="Arial" w:hint="eastAsia"/>
                <w:color w:val="000000"/>
                <w:kern w:val="0"/>
                <w:sz w:val="18"/>
                <w:szCs w:val="18"/>
                <w:lang w:val="en-GB"/>
              </w:rPr>
              <w:t>61.</w:t>
            </w:r>
            <w:r w:rsidR="00BA1DFC" w:rsidRPr="00BA1DFC">
              <w:rPr>
                <w:rFonts w:ascii="Arial" w:eastAsia="宋体" w:hAnsi="Arial" w:cs="Arial"/>
                <w:color w:val="000000"/>
                <w:kern w:val="0"/>
                <w:sz w:val="18"/>
                <w:szCs w:val="18"/>
                <w:lang w:val="en-GB" w:eastAsia="ja-JP"/>
              </w:rPr>
              <w:t xml:space="preserve"> Netw_Energy_NR</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2F57EEE8" w14:textId="7D7F0EBB" w:rsidR="007E3723" w:rsidRPr="00187FA3" w:rsidRDefault="00375BC9" w:rsidP="007E3723">
            <w:pPr>
              <w:keepNext/>
              <w:keepLines/>
              <w:widowControl/>
              <w:jc w:val="left"/>
              <w:rPr>
                <w:rFonts w:ascii="Arial" w:hAnsi="Arial" w:cs="Arial"/>
                <w:color w:val="000000"/>
                <w:kern w:val="0"/>
                <w:sz w:val="18"/>
                <w:szCs w:val="18"/>
                <w:lang w:val="en-GB"/>
              </w:rPr>
            </w:pPr>
            <w:r>
              <w:rPr>
                <w:rFonts w:ascii="Arial" w:hAnsi="Arial" w:cs="Arial" w:hint="eastAsia"/>
                <w:color w:val="000000"/>
                <w:kern w:val="0"/>
                <w:sz w:val="18"/>
                <w:szCs w:val="18"/>
                <w:lang w:val="en-GB"/>
              </w:rPr>
              <w:t>61</w:t>
            </w:r>
            <w:r w:rsidR="00187FA3">
              <w:rPr>
                <w:rFonts w:ascii="Arial" w:hAnsi="Arial" w:cs="Arial"/>
                <w:color w:val="000000"/>
                <w:kern w:val="0"/>
                <w:sz w:val="18"/>
                <w:szCs w:val="18"/>
                <w:lang w:val="en-GB"/>
              </w:rPr>
              <w:t>-</w:t>
            </w:r>
            <w:r w:rsidR="009E6A3A">
              <w:rPr>
                <w:rFonts w:ascii="Arial" w:hAnsi="Arial" w:cs="Arial" w:hint="eastAsia"/>
                <w:color w:val="000000"/>
                <w:kern w:val="0"/>
                <w:sz w:val="18"/>
                <w:szCs w:val="18"/>
                <w:lang w:val="en-GB"/>
              </w:rPr>
              <w:t>3</w:t>
            </w:r>
          </w:p>
        </w:tc>
        <w:tc>
          <w:tcPr>
            <w:tcW w:w="910" w:type="dxa"/>
            <w:tcBorders>
              <w:top w:val="single" w:sz="4" w:space="0" w:color="auto"/>
              <w:left w:val="single" w:sz="4" w:space="0" w:color="auto"/>
              <w:bottom w:val="single" w:sz="4" w:space="0" w:color="auto"/>
              <w:right w:val="single" w:sz="4" w:space="0" w:color="auto"/>
            </w:tcBorders>
            <w:shd w:val="clear" w:color="auto" w:fill="auto"/>
          </w:tcPr>
          <w:p w14:paraId="5B7508BB" w14:textId="64703A6E" w:rsidR="007E3723" w:rsidRPr="007E3723" w:rsidRDefault="005E67C6" w:rsidP="007E3723">
            <w:pPr>
              <w:keepNext/>
              <w:keepLines/>
              <w:widowControl/>
              <w:jc w:val="left"/>
              <w:rPr>
                <w:rFonts w:ascii="Arial" w:eastAsia="宋体" w:hAnsi="Arial" w:cs="Arial"/>
                <w:color w:val="000000"/>
                <w:kern w:val="0"/>
                <w:sz w:val="18"/>
                <w:szCs w:val="18"/>
                <w:lang w:val="en-GB"/>
              </w:rPr>
            </w:pPr>
            <w:r>
              <w:rPr>
                <w:rFonts w:ascii="Arial" w:eastAsia="宋体" w:hAnsi="Arial" w:cs="Arial" w:hint="eastAsia"/>
                <w:color w:val="000000"/>
                <w:kern w:val="0"/>
                <w:sz w:val="18"/>
                <w:szCs w:val="18"/>
                <w:lang w:val="en-GB"/>
              </w:rPr>
              <w:t>On demand SIB1</w:t>
            </w:r>
            <w:r w:rsidR="004C061F">
              <w:rPr>
                <w:rFonts w:ascii="Arial" w:eastAsia="宋体" w:hAnsi="Arial" w:cs="Arial"/>
                <w:color w:val="000000"/>
                <w:kern w:val="0"/>
                <w:sz w:val="18"/>
                <w:szCs w:val="18"/>
                <w:lang w:val="en-GB"/>
              </w:rPr>
              <w:t xml:space="preserve"> for idle</w:t>
            </w:r>
            <w:r w:rsidR="004C061F">
              <w:rPr>
                <w:rFonts w:ascii="Arial" w:eastAsia="宋体" w:hAnsi="Arial" w:cs="Arial" w:hint="eastAsia"/>
                <w:color w:val="000000"/>
                <w:kern w:val="0"/>
                <w:sz w:val="18"/>
                <w:szCs w:val="18"/>
                <w:lang w:val="en-GB"/>
              </w:rPr>
              <w:t>/</w:t>
            </w:r>
            <w:r w:rsidR="004C061F">
              <w:rPr>
                <w:rFonts w:ascii="Arial" w:eastAsia="宋体" w:hAnsi="Arial" w:cs="Arial"/>
                <w:color w:val="000000"/>
                <w:kern w:val="0"/>
                <w:sz w:val="18"/>
                <w:szCs w:val="18"/>
                <w:lang w:val="en-GB"/>
              </w:rPr>
              <w:t>inactive UE</w:t>
            </w:r>
            <w:r w:rsidR="004C061F">
              <w:rPr>
                <w:rFonts w:ascii="Arial" w:eastAsia="宋体" w:hAnsi="Arial" w:cs="Arial" w:hint="eastAsia"/>
                <w:color w:val="000000"/>
                <w:kern w:val="0"/>
                <w:sz w:val="18"/>
                <w:szCs w:val="18"/>
                <w:lang w:val="en-GB"/>
              </w:rPr>
              <w:t>s</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3DCCE98" w14:textId="77777777" w:rsidR="007E3723" w:rsidRDefault="002C5993" w:rsidP="005E67C6">
            <w:pPr>
              <w:pStyle w:val="a7"/>
              <w:widowControl/>
              <w:numPr>
                <w:ilvl w:val="0"/>
                <w:numId w:val="13"/>
              </w:numPr>
              <w:ind w:firstLineChars="0"/>
              <w:jc w:val="left"/>
              <w:rPr>
                <w:rFonts w:ascii="Arial" w:hAnsi="Arial" w:cs="Arial"/>
                <w:color w:val="000000"/>
                <w:kern w:val="0"/>
                <w:sz w:val="18"/>
                <w:szCs w:val="18"/>
              </w:rPr>
            </w:pPr>
            <w:r>
              <w:rPr>
                <w:rFonts w:ascii="Arial" w:hAnsi="Arial" w:cs="Arial"/>
                <w:color w:val="000000"/>
                <w:kern w:val="0"/>
                <w:sz w:val="18"/>
                <w:szCs w:val="18"/>
              </w:rPr>
              <w:t>Support reading WUS configuration from a new SIB.</w:t>
            </w:r>
          </w:p>
          <w:p w14:paraId="38EE5CD5" w14:textId="2C6F8A1A" w:rsidR="002C5993" w:rsidRDefault="00F32D1E" w:rsidP="005E67C6">
            <w:pPr>
              <w:pStyle w:val="a7"/>
              <w:widowControl/>
              <w:numPr>
                <w:ilvl w:val="0"/>
                <w:numId w:val="13"/>
              </w:numPr>
              <w:ind w:firstLineChars="0"/>
              <w:jc w:val="left"/>
              <w:rPr>
                <w:rFonts w:ascii="Arial" w:hAnsi="Arial" w:cs="Arial"/>
                <w:color w:val="000000"/>
                <w:kern w:val="0"/>
                <w:sz w:val="18"/>
                <w:szCs w:val="18"/>
              </w:rPr>
            </w:pPr>
            <w:r>
              <w:rPr>
                <w:rFonts w:ascii="Arial" w:hAnsi="Arial" w:cs="Arial" w:hint="eastAsia"/>
                <w:color w:val="000000"/>
                <w:kern w:val="0"/>
                <w:sz w:val="18"/>
                <w:szCs w:val="18"/>
              </w:rPr>
              <w:t>S</w:t>
            </w:r>
            <w:r>
              <w:rPr>
                <w:rFonts w:ascii="Arial" w:hAnsi="Arial" w:cs="Arial"/>
                <w:color w:val="000000"/>
                <w:kern w:val="0"/>
                <w:sz w:val="18"/>
                <w:szCs w:val="18"/>
              </w:rPr>
              <w:t xml:space="preserve">upport </w:t>
            </w:r>
            <w:r w:rsidR="00AA1EB9">
              <w:rPr>
                <w:rFonts w:ascii="Arial" w:hAnsi="Arial" w:cs="Arial"/>
                <w:color w:val="000000"/>
                <w:kern w:val="0"/>
                <w:sz w:val="18"/>
                <w:szCs w:val="18"/>
              </w:rPr>
              <w:t xml:space="preserve">UL WUS transmission to </w:t>
            </w:r>
            <w:r w:rsidR="009F1E24">
              <w:rPr>
                <w:rFonts w:ascii="Arial" w:hAnsi="Arial" w:cs="Arial" w:hint="eastAsia"/>
                <w:color w:val="000000"/>
                <w:kern w:val="0"/>
                <w:sz w:val="18"/>
                <w:szCs w:val="18"/>
              </w:rPr>
              <w:t>a NES cell that is not broadcasting SIB1 periodically</w:t>
            </w:r>
            <w:r w:rsidR="007B4AD6">
              <w:rPr>
                <w:rFonts w:ascii="Arial" w:hAnsi="Arial" w:cs="Arial" w:hint="eastAsia"/>
                <w:color w:val="000000"/>
                <w:kern w:val="0"/>
                <w:sz w:val="18"/>
                <w:szCs w:val="18"/>
              </w:rPr>
              <w:t>.</w:t>
            </w:r>
          </w:p>
          <w:p w14:paraId="23A73F5F" w14:textId="77777777" w:rsidR="004041A6" w:rsidRDefault="004041A6" w:rsidP="005E67C6">
            <w:pPr>
              <w:pStyle w:val="a7"/>
              <w:widowControl/>
              <w:numPr>
                <w:ilvl w:val="0"/>
                <w:numId w:val="13"/>
              </w:numPr>
              <w:ind w:firstLineChars="0"/>
              <w:jc w:val="left"/>
              <w:rPr>
                <w:rFonts w:ascii="Arial" w:hAnsi="Arial" w:cs="Arial"/>
                <w:color w:val="000000"/>
                <w:kern w:val="0"/>
                <w:sz w:val="18"/>
                <w:szCs w:val="18"/>
              </w:rPr>
            </w:pPr>
            <w:r>
              <w:rPr>
                <w:rFonts w:ascii="Arial" w:hAnsi="Arial" w:cs="Arial" w:hint="eastAsia"/>
                <w:color w:val="000000"/>
                <w:kern w:val="0"/>
                <w:sz w:val="18"/>
                <w:szCs w:val="18"/>
              </w:rPr>
              <w:t>S</w:t>
            </w:r>
            <w:r>
              <w:rPr>
                <w:rFonts w:ascii="Arial" w:hAnsi="Arial" w:cs="Arial"/>
                <w:color w:val="000000"/>
                <w:kern w:val="0"/>
                <w:sz w:val="18"/>
                <w:szCs w:val="18"/>
              </w:rPr>
              <w:t xml:space="preserve">upport RAR reception </w:t>
            </w:r>
            <w:r w:rsidR="009F1E24">
              <w:rPr>
                <w:rFonts w:ascii="Arial" w:hAnsi="Arial" w:cs="Arial" w:hint="eastAsia"/>
                <w:color w:val="000000"/>
                <w:kern w:val="0"/>
                <w:sz w:val="18"/>
                <w:szCs w:val="18"/>
              </w:rPr>
              <w:t>in response to UL WUS transmission</w:t>
            </w:r>
          </w:p>
          <w:p w14:paraId="2B6C3963" w14:textId="6E4A8B92" w:rsidR="009F1E24" w:rsidRPr="00CE7987" w:rsidRDefault="009F1E24" w:rsidP="005E67C6">
            <w:pPr>
              <w:pStyle w:val="a7"/>
              <w:widowControl/>
              <w:numPr>
                <w:ilvl w:val="0"/>
                <w:numId w:val="13"/>
              </w:numPr>
              <w:ind w:firstLineChars="0"/>
              <w:jc w:val="left"/>
              <w:rPr>
                <w:rFonts w:ascii="Arial" w:hAnsi="Arial" w:cs="Arial"/>
                <w:color w:val="000000"/>
                <w:kern w:val="0"/>
                <w:sz w:val="18"/>
                <w:szCs w:val="18"/>
              </w:rPr>
            </w:pPr>
            <w:r>
              <w:rPr>
                <w:rFonts w:ascii="Arial" w:hAnsi="Arial" w:cs="Arial" w:hint="eastAsia"/>
                <w:color w:val="000000"/>
                <w:kern w:val="0"/>
                <w:sz w:val="18"/>
                <w:szCs w:val="18"/>
              </w:rPr>
              <w:t>Support Type 0 PDCCH monitoring for SIB1 when receiving RAR</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71E254EB" w14:textId="122B16BE" w:rsidR="007E3723" w:rsidRPr="007E3723" w:rsidRDefault="007E3723" w:rsidP="007E3723">
            <w:pPr>
              <w:keepNext/>
              <w:keepLines/>
              <w:widowControl/>
              <w:jc w:val="left"/>
              <w:rPr>
                <w:rFonts w:ascii="Arial" w:eastAsia="MS Mincho" w:hAnsi="Arial" w:cs="Arial"/>
                <w:color w:val="000000"/>
                <w:kern w:val="0"/>
                <w:sz w:val="18"/>
                <w:szCs w:val="18"/>
                <w:lang w:val="en-GB" w:eastAsia="ja-JP"/>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12E09FEE" w14:textId="77777777" w:rsidR="007E3723" w:rsidRPr="007E3723" w:rsidRDefault="002C5993" w:rsidP="007E3723">
            <w:pPr>
              <w:keepNext/>
              <w:keepLines/>
              <w:widowControl/>
              <w:jc w:val="left"/>
              <w:rPr>
                <w:rFonts w:ascii="Arial" w:eastAsia="宋体" w:hAnsi="Arial" w:cs="Arial"/>
                <w:color w:val="000000"/>
                <w:kern w:val="0"/>
                <w:sz w:val="18"/>
                <w:szCs w:val="18"/>
                <w:lang w:val="en-GB"/>
              </w:rPr>
            </w:pPr>
            <w:r>
              <w:rPr>
                <w:rFonts w:ascii="Arial" w:eastAsia="宋体" w:hAnsi="Arial" w:cs="Arial" w:hint="eastAsia"/>
                <w:color w:val="000000"/>
                <w:kern w:val="0"/>
                <w:sz w:val="18"/>
                <w:szCs w:val="18"/>
                <w:lang w:val="en-GB"/>
              </w:rPr>
              <w:t>Y</w:t>
            </w:r>
            <w:r>
              <w:rPr>
                <w:rFonts w:ascii="Arial" w:eastAsia="宋体" w:hAnsi="Arial" w:cs="Arial"/>
                <w:color w:val="000000"/>
                <w:kern w:val="0"/>
                <w:sz w:val="18"/>
                <w:szCs w:val="18"/>
                <w:lang w:val="en-GB"/>
              </w:rPr>
              <w:t>es</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4E6417F2" w14:textId="77777777" w:rsidR="007E3723" w:rsidRPr="007E3723" w:rsidRDefault="007E3723" w:rsidP="007E3723">
            <w:pPr>
              <w:keepNext/>
              <w:keepLines/>
              <w:widowControl/>
              <w:jc w:val="left"/>
              <w:rPr>
                <w:rFonts w:ascii="Arial" w:eastAsia="宋体" w:hAnsi="Arial" w:cs="Arial"/>
                <w:color w:val="000000"/>
                <w:kern w:val="0"/>
                <w:sz w:val="18"/>
                <w:szCs w:val="18"/>
                <w:lang w:val="en-GB" w:eastAsia="ja-JP"/>
              </w:rPr>
            </w:pPr>
          </w:p>
        </w:tc>
        <w:tc>
          <w:tcPr>
            <w:tcW w:w="3160" w:type="dxa"/>
            <w:tcBorders>
              <w:top w:val="single" w:sz="4" w:space="0" w:color="auto"/>
              <w:left w:val="single" w:sz="4" w:space="0" w:color="auto"/>
              <w:bottom w:val="single" w:sz="4" w:space="0" w:color="auto"/>
              <w:right w:val="single" w:sz="4" w:space="0" w:color="auto"/>
            </w:tcBorders>
            <w:shd w:val="clear" w:color="auto" w:fill="auto"/>
          </w:tcPr>
          <w:p w14:paraId="70F77860" w14:textId="751D4851" w:rsidR="007E3723" w:rsidRPr="007E3723" w:rsidRDefault="002C5993" w:rsidP="007E3723">
            <w:pPr>
              <w:keepNext/>
              <w:keepLines/>
              <w:widowControl/>
              <w:jc w:val="left"/>
              <w:rPr>
                <w:rFonts w:ascii="Arial" w:eastAsia="宋体" w:hAnsi="Arial" w:cs="Arial"/>
                <w:color w:val="000000"/>
                <w:kern w:val="0"/>
                <w:sz w:val="18"/>
                <w:szCs w:val="18"/>
              </w:rPr>
            </w:pPr>
            <w:r>
              <w:rPr>
                <w:rFonts w:ascii="Arial" w:eastAsia="宋体" w:hAnsi="Arial" w:cs="Arial" w:hint="eastAsia"/>
                <w:color w:val="000000"/>
                <w:kern w:val="0"/>
                <w:sz w:val="18"/>
                <w:szCs w:val="18"/>
              </w:rPr>
              <w:t>U</w:t>
            </w:r>
            <w:r>
              <w:rPr>
                <w:rFonts w:ascii="Arial" w:eastAsia="宋体" w:hAnsi="Arial" w:cs="Arial"/>
                <w:color w:val="000000"/>
                <w:kern w:val="0"/>
                <w:sz w:val="18"/>
                <w:szCs w:val="18"/>
              </w:rPr>
              <w:t>E can</w:t>
            </w:r>
            <w:r w:rsidR="00FA0C7E">
              <w:rPr>
                <w:rFonts w:ascii="Arial" w:eastAsia="宋体" w:hAnsi="Arial" w:cs="Arial" w:hint="eastAsia"/>
                <w:color w:val="000000"/>
                <w:kern w:val="0"/>
                <w:sz w:val="18"/>
                <w:szCs w:val="18"/>
              </w:rPr>
              <w:t xml:space="preserve"> </w:t>
            </w:r>
            <w:r w:rsidR="00FA0C7E">
              <w:rPr>
                <w:rFonts w:ascii="Arial" w:eastAsia="宋体" w:hAnsi="Arial" w:cs="Arial"/>
                <w:color w:val="000000"/>
                <w:kern w:val="0"/>
                <w:sz w:val="18"/>
                <w:szCs w:val="18"/>
              </w:rPr>
              <w:t>neither</w:t>
            </w:r>
            <w:r w:rsidR="00FA0C7E">
              <w:rPr>
                <w:rFonts w:ascii="Arial" w:eastAsia="宋体" w:hAnsi="Arial" w:cs="Arial" w:hint="eastAsia"/>
                <w:color w:val="000000"/>
                <w:kern w:val="0"/>
                <w:sz w:val="18"/>
                <w:szCs w:val="18"/>
              </w:rPr>
              <w:t xml:space="preserve"> perform cell reselection to</w:t>
            </w:r>
            <w:r>
              <w:rPr>
                <w:rFonts w:ascii="Arial" w:eastAsia="宋体" w:hAnsi="Arial" w:cs="Arial"/>
                <w:color w:val="000000"/>
                <w:kern w:val="0"/>
                <w:sz w:val="18"/>
                <w:szCs w:val="18"/>
              </w:rPr>
              <w:t xml:space="preserve"> </w:t>
            </w:r>
            <w:r w:rsidR="00FA0C7E">
              <w:rPr>
                <w:rFonts w:ascii="Arial" w:eastAsia="宋体" w:hAnsi="Arial" w:cs="Arial" w:hint="eastAsia"/>
                <w:color w:val="000000"/>
                <w:kern w:val="0"/>
                <w:sz w:val="18"/>
                <w:szCs w:val="18"/>
              </w:rPr>
              <w:t xml:space="preserve">nor camp on a </w:t>
            </w:r>
            <w:r>
              <w:rPr>
                <w:rFonts w:ascii="Arial" w:eastAsia="宋体" w:hAnsi="Arial" w:cs="Arial"/>
                <w:color w:val="000000"/>
                <w:kern w:val="0"/>
                <w:sz w:val="18"/>
                <w:szCs w:val="18"/>
              </w:rPr>
              <w:t>cell</w:t>
            </w:r>
            <w:r w:rsidR="00DF0B67">
              <w:rPr>
                <w:rFonts w:ascii="Arial" w:eastAsia="宋体" w:hAnsi="Arial" w:cs="Arial"/>
                <w:color w:val="000000"/>
                <w:kern w:val="0"/>
                <w:sz w:val="18"/>
                <w:szCs w:val="18"/>
              </w:rPr>
              <w:t xml:space="preserve"> </w:t>
            </w:r>
            <w:r w:rsidR="00FA0C7E">
              <w:rPr>
                <w:rFonts w:ascii="Arial" w:eastAsia="宋体" w:hAnsi="Arial" w:cs="Arial" w:hint="eastAsia"/>
                <w:color w:val="000000"/>
                <w:kern w:val="0"/>
                <w:sz w:val="18"/>
                <w:szCs w:val="18"/>
              </w:rPr>
              <w:t xml:space="preserve">that </w:t>
            </w:r>
            <w:r w:rsidR="00DF0B67">
              <w:rPr>
                <w:rFonts w:ascii="Arial" w:eastAsia="宋体" w:hAnsi="Arial" w:cs="Arial"/>
                <w:color w:val="000000"/>
                <w:kern w:val="0"/>
                <w:sz w:val="18"/>
                <w:szCs w:val="18"/>
              </w:rPr>
              <w:t>is not broadcasting SIB1</w:t>
            </w:r>
            <w:r w:rsidR="00FA0C7E">
              <w:rPr>
                <w:rFonts w:ascii="Arial" w:eastAsia="宋体" w:hAnsi="Arial" w:cs="Arial" w:hint="eastAsia"/>
                <w:color w:val="000000"/>
                <w:kern w:val="0"/>
                <w:sz w:val="18"/>
                <w:szCs w:val="18"/>
              </w:rPr>
              <w:t xml:space="preserve"> periodically</w:t>
            </w:r>
          </w:p>
        </w:tc>
        <w:tc>
          <w:tcPr>
            <w:tcW w:w="2411" w:type="dxa"/>
            <w:tcBorders>
              <w:top w:val="single" w:sz="4" w:space="0" w:color="auto"/>
              <w:left w:val="single" w:sz="4" w:space="0" w:color="auto"/>
              <w:bottom w:val="single" w:sz="4" w:space="0" w:color="auto"/>
              <w:right w:val="single" w:sz="4" w:space="0" w:color="auto"/>
            </w:tcBorders>
            <w:shd w:val="clear" w:color="auto" w:fill="auto"/>
          </w:tcPr>
          <w:p w14:paraId="60D1F66E" w14:textId="77777777" w:rsidR="007E3723" w:rsidRPr="00681F95" w:rsidRDefault="002C5993" w:rsidP="007E3723">
            <w:pPr>
              <w:keepNext/>
              <w:keepLines/>
              <w:widowControl/>
              <w:jc w:val="left"/>
              <w:rPr>
                <w:rFonts w:ascii="Arial" w:eastAsia="宋体" w:hAnsi="Arial" w:cs="Arial"/>
                <w:bCs/>
                <w:color w:val="000000"/>
                <w:kern w:val="0"/>
                <w:sz w:val="18"/>
                <w:szCs w:val="18"/>
                <w:lang w:val="en-GB"/>
              </w:rPr>
            </w:pPr>
            <w:r w:rsidRPr="00681F95">
              <w:rPr>
                <w:rFonts w:ascii="Arial" w:eastAsia="宋体" w:hAnsi="Arial" w:cs="Arial"/>
                <w:bCs/>
                <w:color w:val="000000"/>
                <w:kern w:val="0"/>
                <w:sz w:val="18"/>
                <w:szCs w:val="18"/>
                <w:lang w:val="en-GB"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1E7C807" w14:textId="77777777" w:rsidR="007E3723" w:rsidRPr="007E3723" w:rsidRDefault="002C5993" w:rsidP="007E3723">
            <w:pPr>
              <w:keepNext/>
              <w:keepLines/>
              <w:widowControl/>
              <w:jc w:val="left"/>
              <w:rPr>
                <w:rFonts w:ascii="Arial" w:eastAsia="宋体" w:hAnsi="Arial" w:cs="Arial"/>
                <w:color w:val="000000"/>
                <w:kern w:val="0"/>
                <w:sz w:val="18"/>
                <w:szCs w:val="18"/>
                <w:lang w:val="en-GB"/>
              </w:rPr>
            </w:pPr>
            <w:r>
              <w:rPr>
                <w:rFonts w:ascii="Arial" w:eastAsia="宋体" w:hAnsi="Arial" w:cs="Arial" w:hint="eastAsia"/>
                <w:color w:val="000000"/>
                <w:kern w:val="0"/>
                <w:sz w:val="18"/>
                <w:szCs w:val="18"/>
                <w:lang w:val="en-GB"/>
              </w:rPr>
              <w:t>N</w:t>
            </w:r>
            <w:r>
              <w:rPr>
                <w:rFonts w:ascii="Arial" w:eastAsia="宋体" w:hAnsi="Arial" w:cs="Arial"/>
                <w:color w:val="000000"/>
                <w:kern w:val="0"/>
                <w:sz w:val="18"/>
                <w:szCs w:val="18"/>
                <w:lang w:val="en-GB"/>
              </w:rPr>
              <w: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F1AE3A" w14:textId="77777777" w:rsidR="007E3723" w:rsidRPr="007E3723" w:rsidRDefault="002C5993" w:rsidP="007E3723">
            <w:pPr>
              <w:keepNext/>
              <w:keepLines/>
              <w:widowControl/>
              <w:jc w:val="left"/>
              <w:rPr>
                <w:rFonts w:ascii="Arial" w:eastAsia="宋体" w:hAnsi="Arial" w:cs="Arial"/>
                <w:color w:val="000000"/>
                <w:kern w:val="0"/>
                <w:sz w:val="18"/>
                <w:szCs w:val="18"/>
                <w:lang w:val="en-GB"/>
              </w:rPr>
            </w:pPr>
            <w:r>
              <w:rPr>
                <w:rFonts w:ascii="Arial" w:eastAsia="宋体" w:hAnsi="Arial" w:cs="Arial" w:hint="eastAsia"/>
                <w:color w:val="000000"/>
                <w:kern w:val="0"/>
                <w:sz w:val="18"/>
                <w:szCs w:val="18"/>
                <w:lang w:val="en-GB"/>
              </w:rPr>
              <w:t>N</w:t>
            </w:r>
            <w:r>
              <w:rPr>
                <w:rFonts w:ascii="Arial" w:eastAsia="宋体" w:hAnsi="Arial" w:cs="Arial"/>
                <w:color w:val="000000"/>
                <w:kern w:val="0"/>
                <w:sz w:val="18"/>
                <w:szCs w:val="18"/>
                <w:lang w:val="en-GB"/>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B5C04F" w14:textId="77777777" w:rsidR="007E3723" w:rsidRPr="007E3723" w:rsidRDefault="002C5993" w:rsidP="007E3723">
            <w:pPr>
              <w:keepNext/>
              <w:keepLines/>
              <w:widowControl/>
              <w:jc w:val="left"/>
              <w:rPr>
                <w:rFonts w:ascii="Arial" w:eastAsia="宋体" w:hAnsi="Arial" w:cs="Arial"/>
                <w:color w:val="000000"/>
                <w:kern w:val="0"/>
                <w:sz w:val="18"/>
                <w:szCs w:val="18"/>
                <w:lang w:val="en-GB" w:eastAsia="ja-JP"/>
              </w:rPr>
            </w:pPr>
            <w:r w:rsidRPr="00831D8A">
              <w:rPr>
                <w:rFonts w:cs="Arial"/>
                <w:color w:val="000000" w:themeColor="text1"/>
                <w:szCs w:val="18"/>
              </w:rPr>
              <w:t>N/A</w:t>
            </w:r>
          </w:p>
        </w:tc>
        <w:tc>
          <w:tcPr>
            <w:tcW w:w="633" w:type="dxa"/>
            <w:tcBorders>
              <w:top w:val="single" w:sz="4" w:space="0" w:color="auto"/>
              <w:left w:val="single" w:sz="4" w:space="0" w:color="auto"/>
              <w:bottom w:val="single" w:sz="4" w:space="0" w:color="auto"/>
              <w:right w:val="single" w:sz="4" w:space="0" w:color="auto"/>
            </w:tcBorders>
            <w:shd w:val="clear" w:color="auto" w:fill="auto"/>
          </w:tcPr>
          <w:p w14:paraId="5C9F7D59" w14:textId="77777777" w:rsidR="007E3723" w:rsidRPr="007E3723" w:rsidRDefault="007E3723" w:rsidP="007E3723">
            <w:pPr>
              <w:keepNext/>
              <w:keepLines/>
              <w:widowControl/>
              <w:jc w:val="left"/>
              <w:rPr>
                <w:rFonts w:ascii="Arial" w:eastAsia="宋体" w:hAnsi="Arial" w:cs="Arial"/>
                <w:color w:val="000000"/>
                <w:kern w:val="0"/>
                <w:sz w:val="18"/>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D98B9B0" w14:textId="42973CC3" w:rsidR="00F32D1E" w:rsidRDefault="00FA0C7E" w:rsidP="007E3723">
            <w:pPr>
              <w:keepNext/>
              <w:keepLines/>
              <w:widowControl/>
              <w:jc w:val="left"/>
              <w:rPr>
                <w:rFonts w:ascii="Arial" w:eastAsia="Yu Mincho" w:hAnsi="Arial" w:cs="Arial"/>
                <w:color w:val="000000"/>
                <w:kern w:val="0"/>
                <w:sz w:val="18"/>
                <w:szCs w:val="18"/>
                <w:lang w:val="en-GB" w:eastAsia="ja-JP"/>
              </w:rPr>
            </w:pPr>
            <w:r>
              <w:rPr>
                <w:rFonts w:ascii="Arial" w:eastAsia="宋体" w:hAnsi="Arial" w:cs="Arial" w:hint="eastAsia"/>
                <w:color w:val="000000"/>
                <w:kern w:val="0"/>
                <w:sz w:val="18"/>
                <w:szCs w:val="18"/>
                <w:lang w:val="en-GB"/>
              </w:rPr>
              <w:t>O</w:t>
            </w:r>
            <w:r w:rsidR="002C5993" w:rsidRPr="002C5993">
              <w:rPr>
                <w:rFonts w:ascii="Arial" w:eastAsia="宋体" w:hAnsi="Arial" w:cs="Arial"/>
                <w:color w:val="000000"/>
                <w:kern w:val="0"/>
                <w:sz w:val="18"/>
                <w:szCs w:val="18"/>
                <w:lang w:val="en-GB" w:eastAsia="ja-JP"/>
              </w:rPr>
              <w:t>ptional with</w:t>
            </w:r>
            <w:r w:rsidR="00807D2B">
              <w:rPr>
                <w:rFonts w:ascii="Arial" w:eastAsia="宋体" w:hAnsi="Arial" w:cs="Arial"/>
                <w:color w:val="000000"/>
                <w:kern w:val="0"/>
                <w:sz w:val="18"/>
                <w:szCs w:val="18"/>
                <w:lang w:val="en-GB" w:eastAsia="ja-JP"/>
              </w:rPr>
              <w:t xml:space="preserve">out </w:t>
            </w:r>
            <w:r w:rsidR="002C5993" w:rsidRPr="002C5993">
              <w:rPr>
                <w:rFonts w:ascii="Arial" w:eastAsia="宋体" w:hAnsi="Arial" w:cs="Arial"/>
                <w:color w:val="000000"/>
                <w:kern w:val="0"/>
                <w:sz w:val="18"/>
                <w:szCs w:val="18"/>
                <w:lang w:val="en-GB" w:eastAsia="ja-JP"/>
              </w:rPr>
              <w:t>capability signalling</w:t>
            </w:r>
          </w:p>
          <w:p w14:paraId="17188688" w14:textId="77777777" w:rsidR="00F32D1E" w:rsidRPr="00807D2B" w:rsidRDefault="00F32D1E" w:rsidP="00807D2B">
            <w:pPr>
              <w:keepNext/>
              <w:keepLines/>
              <w:widowControl/>
              <w:jc w:val="left"/>
              <w:rPr>
                <w:rFonts w:ascii="Arial" w:hAnsi="Arial" w:cs="Arial"/>
                <w:color w:val="000000"/>
                <w:kern w:val="0"/>
                <w:sz w:val="18"/>
                <w:szCs w:val="18"/>
                <w:lang w:val="en-GB"/>
              </w:rPr>
            </w:pPr>
          </w:p>
        </w:tc>
      </w:tr>
    </w:tbl>
    <w:p w14:paraId="18769176" w14:textId="77777777" w:rsidR="000F1B2C" w:rsidRDefault="000F1B2C">
      <w:pPr>
        <w:rPr>
          <w:rFonts w:hint="eastAsia"/>
        </w:rPr>
      </w:pPr>
    </w:p>
    <w:p w14:paraId="17B72DC4" w14:textId="77777777" w:rsidR="002C5993" w:rsidRDefault="002C5993">
      <w:pPr>
        <w:rPr>
          <w:rFonts w:hint="eastAsia"/>
        </w:rPr>
      </w:pPr>
    </w:p>
    <w:p w14:paraId="49C045A3" w14:textId="49549FE5" w:rsidR="00774017" w:rsidRPr="00567DDF" w:rsidRDefault="00774017" w:rsidP="00567DDF">
      <w:pPr>
        <w:pStyle w:val="Proposal"/>
        <w:keepNext/>
        <w:keepLines/>
        <w:numPr>
          <w:ilvl w:val="0"/>
          <w:numId w:val="15"/>
        </w:numPr>
        <w:overflowPunct w:val="0"/>
        <w:autoSpaceDE w:val="0"/>
        <w:autoSpaceDN w:val="0"/>
        <w:adjustRightInd w:val="0"/>
        <w:spacing w:line="240" w:lineRule="auto"/>
        <w:textAlignment w:val="baseline"/>
        <w:outlineLvl w:val="0"/>
        <w:rPr>
          <w:rFonts w:eastAsiaTheme="minorEastAsia"/>
          <w:b w:val="0"/>
          <w:bCs w:val="0"/>
          <w:sz w:val="36"/>
          <w:szCs w:val="36"/>
          <w:lang w:val="en-US"/>
        </w:rPr>
      </w:pPr>
      <w:r w:rsidRPr="00567DDF">
        <w:rPr>
          <w:rFonts w:eastAsiaTheme="minorEastAsia"/>
          <w:b w:val="0"/>
          <w:bCs w:val="0"/>
          <w:sz w:val="36"/>
          <w:szCs w:val="36"/>
          <w:lang w:val="en-US"/>
        </w:rPr>
        <w:t>Adaptation of common signal/channel transmissions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87"/>
        <w:gridCol w:w="996"/>
        <w:gridCol w:w="3415"/>
        <w:gridCol w:w="1257"/>
        <w:gridCol w:w="1181"/>
        <w:gridCol w:w="1127"/>
        <w:gridCol w:w="2961"/>
        <w:gridCol w:w="2299"/>
        <w:gridCol w:w="1416"/>
        <w:gridCol w:w="1418"/>
        <w:gridCol w:w="1377"/>
        <w:gridCol w:w="616"/>
        <w:gridCol w:w="1973"/>
      </w:tblGrid>
      <w:tr w:rsidR="00FA0C7E" w:rsidRPr="007E3723" w14:paraId="044CD63E" w14:textId="77777777" w:rsidTr="00567DDF">
        <w:trPr>
          <w:trHeight w:val="20"/>
        </w:trPr>
        <w:tc>
          <w:tcPr>
            <w:tcW w:w="0" w:type="auto"/>
            <w:tcBorders>
              <w:top w:val="single" w:sz="4" w:space="0" w:color="auto"/>
              <w:left w:val="single" w:sz="4" w:space="0" w:color="auto"/>
              <w:bottom w:val="single" w:sz="4" w:space="0" w:color="auto"/>
              <w:right w:val="single" w:sz="4" w:space="0" w:color="auto"/>
            </w:tcBorders>
            <w:hideMark/>
          </w:tcPr>
          <w:p w14:paraId="629DAEBC" w14:textId="77777777" w:rsidR="00774017" w:rsidRPr="007E3723" w:rsidRDefault="00774017">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56455696" w14:textId="77777777" w:rsidR="00774017" w:rsidRPr="007E3723" w:rsidRDefault="00774017">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3D178EBC" w14:textId="77777777" w:rsidR="00774017" w:rsidRPr="007E3723" w:rsidRDefault="00774017">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Feature group</w:t>
            </w:r>
          </w:p>
        </w:tc>
        <w:tc>
          <w:tcPr>
            <w:tcW w:w="3644" w:type="dxa"/>
            <w:tcBorders>
              <w:top w:val="single" w:sz="4" w:space="0" w:color="auto"/>
              <w:left w:val="single" w:sz="4" w:space="0" w:color="auto"/>
              <w:bottom w:val="single" w:sz="4" w:space="0" w:color="auto"/>
              <w:right w:val="single" w:sz="4" w:space="0" w:color="auto"/>
            </w:tcBorders>
            <w:hideMark/>
          </w:tcPr>
          <w:p w14:paraId="4BCB9EC2" w14:textId="77777777" w:rsidR="00774017" w:rsidRPr="007E3723" w:rsidRDefault="00774017">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Components</w:t>
            </w:r>
          </w:p>
        </w:tc>
        <w:tc>
          <w:tcPr>
            <w:tcW w:w="613" w:type="dxa"/>
            <w:tcBorders>
              <w:top w:val="single" w:sz="4" w:space="0" w:color="auto"/>
              <w:left w:val="single" w:sz="4" w:space="0" w:color="auto"/>
              <w:bottom w:val="single" w:sz="4" w:space="0" w:color="auto"/>
              <w:right w:val="single" w:sz="4" w:space="0" w:color="auto"/>
            </w:tcBorders>
            <w:hideMark/>
          </w:tcPr>
          <w:p w14:paraId="5D9657DC" w14:textId="77777777" w:rsidR="00774017" w:rsidRPr="007E3723" w:rsidRDefault="00774017">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Prerequisite feature groups</w:t>
            </w:r>
          </w:p>
        </w:tc>
        <w:tc>
          <w:tcPr>
            <w:tcW w:w="1190" w:type="dxa"/>
            <w:tcBorders>
              <w:top w:val="single" w:sz="4" w:space="0" w:color="auto"/>
              <w:left w:val="single" w:sz="4" w:space="0" w:color="auto"/>
              <w:bottom w:val="single" w:sz="4" w:space="0" w:color="auto"/>
              <w:right w:val="single" w:sz="4" w:space="0" w:color="auto"/>
            </w:tcBorders>
            <w:hideMark/>
          </w:tcPr>
          <w:p w14:paraId="6BB57586" w14:textId="77777777" w:rsidR="00774017" w:rsidRPr="007E3723" w:rsidRDefault="00774017">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 xml:space="preserve">Need for the </w:t>
            </w:r>
            <w:proofErr w:type="spellStart"/>
            <w:r w:rsidRPr="007E3723">
              <w:rPr>
                <w:rFonts w:ascii="Arial" w:eastAsia="Times New Roman" w:hAnsi="Arial" w:cs="Arial"/>
                <w:b/>
                <w:color w:val="000000"/>
                <w:kern w:val="0"/>
                <w:sz w:val="18"/>
                <w:szCs w:val="18"/>
                <w:lang w:val="en-GB" w:eastAsia="ja-JP"/>
              </w:rPr>
              <w:t>gNB</w:t>
            </w:r>
            <w:proofErr w:type="spellEnd"/>
            <w:r w:rsidRPr="007E3723">
              <w:rPr>
                <w:rFonts w:ascii="Arial" w:eastAsia="Times New Roman" w:hAnsi="Arial" w:cs="Arial"/>
                <w:b/>
                <w:color w:val="000000"/>
                <w:kern w:val="0"/>
                <w:sz w:val="18"/>
                <w:szCs w:val="18"/>
                <w:lang w:val="en-GB" w:eastAsia="ja-JP"/>
              </w:rPr>
              <w:t xml:space="preserve">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2B6A9762" w14:textId="77777777" w:rsidR="00774017" w:rsidRPr="007E3723" w:rsidRDefault="00774017">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Gulim" w:hAnsi="Arial" w:cs="Arial"/>
                <w:b/>
                <w:color w:val="000000"/>
                <w:kern w:val="0"/>
                <w:sz w:val="18"/>
                <w:szCs w:val="18"/>
                <w:lang w:val="en-GB" w:eastAsia="ja-JP"/>
              </w:rPr>
              <w:t xml:space="preserve">Applicable to </w:t>
            </w:r>
            <w:r w:rsidRPr="007E3723">
              <w:rPr>
                <w:rFonts w:ascii="Arial" w:eastAsia="Times New Roman" w:hAnsi="Arial" w:cs="Arial"/>
                <w:b/>
                <w:color w:val="000000"/>
                <w:kern w:val="0"/>
                <w:sz w:val="18"/>
                <w:szCs w:val="18"/>
                <w:lang w:val="en-GB" w:eastAsia="ja-JP"/>
              </w:rPr>
              <w:t>the capability signalling exchange between UEs (</w:t>
            </w:r>
            <w:proofErr w:type="spellStart"/>
            <w:r w:rsidRPr="007E3723">
              <w:rPr>
                <w:rFonts w:ascii="Arial" w:eastAsia="Times New Roman" w:hAnsi="Arial" w:cs="Arial"/>
                <w:b/>
                <w:color w:val="000000"/>
                <w:kern w:val="0"/>
                <w:sz w:val="18"/>
                <w:szCs w:val="18"/>
                <w:lang w:val="en-GB" w:eastAsia="ja-JP"/>
              </w:rPr>
              <w:t>Sidelink</w:t>
            </w:r>
            <w:proofErr w:type="spellEnd"/>
            <w:r w:rsidRPr="007E3723">
              <w:rPr>
                <w:rFonts w:ascii="Arial" w:eastAsia="Times New Roman" w:hAnsi="Arial" w:cs="Arial"/>
                <w:b/>
                <w:color w:val="000000"/>
                <w:kern w:val="0"/>
                <w:sz w:val="18"/>
                <w:szCs w:val="18"/>
                <w:lang w:val="en-GB" w:eastAsia="ja-JP"/>
              </w:rPr>
              <w:t xml:space="preserve"> WI only)”.</w:t>
            </w:r>
          </w:p>
        </w:tc>
        <w:tc>
          <w:tcPr>
            <w:tcW w:w="3134" w:type="dxa"/>
            <w:tcBorders>
              <w:top w:val="single" w:sz="4" w:space="0" w:color="auto"/>
              <w:left w:val="single" w:sz="4" w:space="0" w:color="auto"/>
              <w:bottom w:val="single" w:sz="4" w:space="0" w:color="auto"/>
              <w:right w:val="single" w:sz="4" w:space="0" w:color="auto"/>
            </w:tcBorders>
            <w:hideMark/>
          </w:tcPr>
          <w:p w14:paraId="333E4E43" w14:textId="77777777" w:rsidR="00774017" w:rsidRPr="007E3723" w:rsidRDefault="00774017">
            <w:pPr>
              <w:keepNext/>
              <w:keepLines/>
              <w:widowControl/>
              <w:jc w:val="left"/>
              <w:rPr>
                <w:rFonts w:ascii="Arial" w:eastAsia="宋体" w:hAnsi="Arial" w:cs="Arial"/>
                <w:b/>
                <w:color w:val="000000"/>
                <w:kern w:val="0"/>
                <w:sz w:val="18"/>
                <w:szCs w:val="18"/>
                <w:lang w:val="en-GB" w:eastAsia="ja-JP"/>
              </w:rPr>
            </w:pPr>
            <w:r w:rsidRPr="007E3723">
              <w:rPr>
                <w:rFonts w:ascii="Arial" w:eastAsia="宋体" w:hAnsi="Arial" w:cs="Arial"/>
                <w:b/>
                <w:color w:val="000000"/>
                <w:kern w:val="0"/>
                <w:sz w:val="18"/>
                <w:szCs w:val="18"/>
                <w:lang w:val="en-GB" w:eastAsia="ja-JP"/>
              </w:rPr>
              <w:t>Consequence if the feature is not supported by the UE</w:t>
            </w:r>
          </w:p>
        </w:tc>
        <w:tc>
          <w:tcPr>
            <w:tcW w:w="2426" w:type="dxa"/>
            <w:tcBorders>
              <w:top w:val="single" w:sz="4" w:space="0" w:color="auto"/>
              <w:left w:val="single" w:sz="4" w:space="0" w:color="auto"/>
              <w:bottom w:val="single" w:sz="4" w:space="0" w:color="auto"/>
              <w:right w:val="single" w:sz="4" w:space="0" w:color="auto"/>
            </w:tcBorders>
            <w:hideMark/>
          </w:tcPr>
          <w:p w14:paraId="784D3B00" w14:textId="77777777" w:rsidR="00774017" w:rsidRPr="007E3723" w:rsidRDefault="00774017">
            <w:pPr>
              <w:keepNext/>
              <w:keepLines/>
              <w:widowControl/>
              <w:jc w:val="left"/>
              <w:rPr>
                <w:rFonts w:ascii="Arial" w:eastAsia="宋体" w:hAnsi="Arial" w:cs="Arial"/>
                <w:b/>
                <w:color w:val="000000"/>
                <w:kern w:val="0"/>
                <w:sz w:val="18"/>
                <w:szCs w:val="18"/>
                <w:lang w:val="en-GB" w:eastAsia="ja-JP"/>
              </w:rPr>
            </w:pPr>
            <w:r w:rsidRPr="007E3723">
              <w:rPr>
                <w:rFonts w:ascii="Arial" w:eastAsia="宋体" w:hAnsi="Arial" w:cs="Arial"/>
                <w:b/>
                <w:color w:val="000000"/>
                <w:kern w:val="0"/>
                <w:sz w:val="18"/>
                <w:szCs w:val="18"/>
                <w:lang w:val="en-GB" w:eastAsia="ja-JP"/>
              </w:rPr>
              <w:t>Type</w:t>
            </w:r>
          </w:p>
          <w:p w14:paraId="45DD66F6" w14:textId="77777777" w:rsidR="00774017" w:rsidRPr="007E3723" w:rsidRDefault="00774017">
            <w:pPr>
              <w:keepNext/>
              <w:keepLines/>
              <w:widowControl/>
              <w:jc w:val="left"/>
              <w:rPr>
                <w:rFonts w:ascii="Arial" w:eastAsia="宋体" w:hAnsi="Arial" w:cs="Arial"/>
                <w:b/>
                <w:color w:val="000000"/>
                <w:kern w:val="0"/>
                <w:sz w:val="18"/>
                <w:szCs w:val="18"/>
                <w:lang w:val="en-GB" w:eastAsia="ja-JP"/>
              </w:rPr>
            </w:pPr>
            <w:r w:rsidRPr="007E3723">
              <w:rPr>
                <w:rFonts w:ascii="Arial" w:eastAsia="宋体" w:hAnsi="Arial" w:cs="Arial"/>
                <w:b/>
                <w:color w:val="000000"/>
                <w:kern w:val="0"/>
                <w:sz w:val="18"/>
                <w:szCs w:val="18"/>
                <w:lang w:val="en-GB"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59C3BDDD" w14:textId="77777777" w:rsidR="00774017" w:rsidRPr="007E3723" w:rsidRDefault="00774017">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Need of FDD/TDD differentiation</w:t>
            </w:r>
          </w:p>
        </w:tc>
        <w:tc>
          <w:tcPr>
            <w:tcW w:w="1418" w:type="dxa"/>
            <w:tcBorders>
              <w:top w:val="single" w:sz="4" w:space="0" w:color="auto"/>
              <w:left w:val="single" w:sz="4" w:space="0" w:color="auto"/>
              <w:bottom w:val="single" w:sz="4" w:space="0" w:color="auto"/>
              <w:right w:val="single" w:sz="4" w:space="0" w:color="auto"/>
            </w:tcBorders>
            <w:hideMark/>
          </w:tcPr>
          <w:p w14:paraId="4557A09A" w14:textId="77777777" w:rsidR="00774017" w:rsidRPr="007E3723" w:rsidRDefault="00774017">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Need of FR1/FR2 differentiation</w:t>
            </w:r>
          </w:p>
        </w:tc>
        <w:tc>
          <w:tcPr>
            <w:tcW w:w="1377" w:type="dxa"/>
            <w:tcBorders>
              <w:top w:val="single" w:sz="4" w:space="0" w:color="auto"/>
              <w:left w:val="single" w:sz="4" w:space="0" w:color="auto"/>
              <w:bottom w:val="single" w:sz="4" w:space="0" w:color="auto"/>
              <w:right w:val="single" w:sz="4" w:space="0" w:color="auto"/>
            </w:tcBorders>
            <w:hideMark/>
          </w:tcPr>
          <w:p w14:paraId="4DB8FB34" w14:textId="77777777" w:rsidR="00774017" w:rsidRPr="007E3723" w:rsidRDefault="00774017">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Capability interpretation for mixture of FDD/TDD and/or FR1/FR2</w:t>
            </w:r>
          </w:p>
        </w:tc>
        <w:tc>
          <w:tcPr>
            <w:tcW w:w="616" w:type="dxa"/>
            <w:tcBorders>
              <w:top w:val="single" w:sz="4" w:space="0" w:color="auto"/>
              <w:left w:val="single" w:sz="4" w:space="0" w:color="auto"/>
              <w:bottom w:val="single" w:sz="4" w:space="0" w:color="auto"/>
              <w:right w:val="single" w:sz="4" w:space="0" w:color="auto"/>
            </w:tcBorders>
            <w:hideMark/>
          </w:tcPr>
          <w:p w14:paraId="4C89C9C4" w14:textId="77777777" w:rsidR="00774017" w:rsidRPr="007E3723" w:rsidRDefault="00774017">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Note</w:t>
            </w:r>
          </w:p>
        </w:tc>
        <w:tc>
          <w:tcPr>
            <w:tcW w:w="1980" w:type="dxa"/>
            <w:tcBorders>
              <w:top w:val="single" w:sz="4" w:space="0" w:color="auto"/>
              <w:left w:val="single" w:sz="4" w:space="0" w:color="auto"/>
              <w:bottom w:val="single" w:sz="4" w:space="0" w:color="auto"/>
              <w:right w:val="single" w:sz="4" w:space="0" w:color="auto"/>
            </w:tcBorders>
            <w:hideMark/>
          </w:tcPr>
          <w:p w14:paraId="5D0E2FCE" w14:textId="77777777" w:rsidR="00774017" w:rsidRPr="007E3723" w:rsidRDefault="00774017">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7E3723">
              <w:rPr>
                <w:rFonts w:ascii="Arial" w:eastAsia="Times New Roman" w:hAnsi="Arial" w:cs="Arial"/>
                <w:b/>
                <w:color w:val="000000"/>
                <w:kern w:val="0"/>
                <w:sz w:val="18"/>
                <w:szCs w:val="18"/>
                <w:lang w:val="en-GB" w:eastAsia="ja-JP"/>
              </w:rPr>
              <w:t>Mandatory/Optional</w:t>
            </w:r>
          </w:p>
        </w:tc>
      </w:tr>
      <w:tr w:rsidR="00375BC9" w:rsidRPr="00774017" w14:paraId="3B06D76F" w14:textId="77777777" w:rsidTr="00567DD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9E6FF2" w14:textId="3C837F99" w:rsidR="00375BC9" w:rsidRPr="00774017" w:rsidRDefault="00375BC9" w:rsidP="00375BC9">
            <w:pPr>
              <w:keepNext/>
              <w:keepLines/>
              <w:widowControl/>
              <w:jc w:val="left"/>
              <w:rPr>
                <w:rFonts w:ascii="Times New Roman" w:hAnsi="Times New Roman" w:cs="Times New Roman"/>
              </w:rPr>
            </w:pPr>
            <w:r>
              <w:rPr>
                <w:rFonts w:ascii="Arial" w:eastAsia="宋体" w:hAnsi="Arial" w:cs="Arial" w:hint="eastAsia"/>
                <w:color w:val="000000"/>
                <w:kern w:val="0"/>
                <w:sz w:val="18"/>
                <w:szCs w:val="18"/>
                <w:lang w:val="en-GB"/>
              </w:rPr>
              <w:t>61.</w:t>
            </w:r>
            <w:r w:rsidRPr="00962D76">
              <w:rPr>
                <w:rFonts w:ascii="Arial" w:eastAsia="宋体" w:hAnsi="Arial" w:cs="Arial"/>
                <w:color w:val="000000"/>
                <w:kern w:val="0"/>
                <w:sz w:val="18"/>
                <w:szCs w:val="18"/>
                <w:lang w:val="en-GB" w:eastAsia="ja-JP"/>
              </w:rPr>
              <w:t xml:space="preserve">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94D17" w14:textId="0A8E8D07" w:rsidR="00375BC9" w:rsidRPr="00774017" w:rsidRDefault="00375BC9" w:rsidP="00375BC9">
            <w:pPr>
              <w:keepNext/>
              <w:keepLines/>
              <w:widowControl/>
              <w:jc w:val="left"/>
              <w:rPr>
                <w:rFonts w:ascii="Times New Roman" w:hAnsi="Times New Roman" w:cs="Times New Roman"/>
              </w:rPr>
            </w:pPr>
            <w:r>
              <w:rPr>
                <w:rFonts w:ascii="Times New Roman" w:hAnsi="Times New Roman" w:cs="Times New Roman" w:hint="eastAsia"/>
              </w:rPr>
              <w:t>61</w:t>
            </w:r>
            <w:r w:rsidRPr="00774017">
              <w:rPr>
                <w:rFonts w:ascii="Times New Roman" w:hAnsi="Times New Roman" w:cs="Times New Roman"/>
              </w:rPr>
              <w:t>-</w:t>
            </w:r>
            <w:r>
              <w:rPr>
                <w:rFonts w:ascii="Times New Roman" w:hAnsi="Times New Roman" w:cs="Times New Roman" w:hint="eastAsia"/>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F0FB4" w14:textId="7B10F36E" w:rsidR="00375BC9" w:rsidRPr="00774017" w:rsidRDefault="00375BC9" w:rsidP="00375BC9">
            <w:pPr>
              <w:pStyle w:val="TAL"/>
              <w:rPr>
                <w:rFonts w:ascii="Times New Roman" w:hAnsi="Times New Roman"/>
              </w:rPr>
            </w:pPr>
            <w:r w:rsidRPr="00774017">
              <w:rPr>
                <w:rFonts w:ascii="Times New Roman" w:hAnsi="Times New Roman"/>
              </w:rPr>
              <w:t xml:space="preserve">SSB periodicity adaptation </w:t>
            </w:r>
          </w:p>
          <w:p w14:paraId="154F2B59" w14:textId="77777777" w:rsidR="00375BC9" w:rsidRPr="00774017" w:rsidRDefault="00375BC9" w:rsidP="00375BC9">
            <w:pPr>
              <w:pStyle w:val="TAL"/>
              <w:rPr>
                <w:rFonts w:ascii="Times New Roman" w:hAnsi="Times New Roman"/>
              </w:rPr>
            </w:pPr>
          </w:p>
        </w:tc>
        <w:tc>
          <w:tcPr>
            <w:tcW w:w="3644" w:type="dxa"/>
            <w:tcBorders>
              <w:top w:val="single" w:sz="4" w:space="0" w:color="auto"/>
              <w:left w:val="single" w:sz="4" w:space="0" w:color="auto"/>
              <w:bottom w:val="single" w:sz="4" w:space="0" w:color="auto"/>
              <w:right w:val="single" w:sz="4" w:space="0" w:color="auto"/>
            </w:tcBorders>
            <w:shd w:val="clear" w:color="auto" w:fill="auto"/>
          </w:tcPr>
          <w:p w14:paraId="193EAD75" w14:textId="1E437C9D" w:rsidR="00375BC9" w:rsidRPr="00774017" w:rsidRDefault="00375BC9" w:rsidP="00375BC9">
            <w:pPr>
              <w:pStyle w:val="TAL"/>
              <w:rPr>
                <w:rFonts w:ascii="Times New Roman" w:eastAsiaTheme="minorEastAsia" w:hAnsi="Times New Roman"/>
                <w:lang w:eastAsia="zh-CN"/>
              </w:rPr>
            </w:pPr>
            <w:r w:rsidRPr="00774017">
              <w:rPr>
                <w:rFonts w:ascii="Times New Roman" w:hAnsi="Times New Roman"/>
              </w:rPr>
              <w:t xml:space="preserve">1. SSB periodicity adaptation </w:t>
            </w:r>
            <w:r w:rsidRPr="00774017">
              <w:rPr>
                <w:rFonts w:ascii="Times New Roman" w:eastAsiaTheme="minorEastAsia" w:hAnsi="Times New Roman"/>
                <w:lang w:eastAsia="zh-CN"/>
              </w:rPr>
              <w:t xml:space="preserve">for connected UEs, only for not CD-SSB on </w:t>
            </w:r>
            <w:proofErr w:type="spellStart"/>
            <w:r w:rsidRPr="00774017">
              <w:rPr>
                <w:rFonts w:ascii="Times New Roman" w:eastAsiaTheme="minorEastAsia" w:hAnsi="Times New Roman"/>
                <w:lang w:eastAsia="zh-CN"/>
              </w:rPr>
              <w:t>SCell</w:t>
            </w:r>
            <w:proofErr w:type="spellEnd"/>
            <w:r w:rsidRPr="00774017">
              <w:rPr>
                <w:rFonts w:ascii="Times New Roman" w:eastAsiaTheme="minorEastAsia" w:hAnsi="Times New Roman"/>
                <w:lang w:eastAsia="zh-CN"/>
              </w:rPr>
              <w:t>.</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149116DB" w14:textId="77777777" w:rsidR="00375BC9" w:rsidRPr="00774017" w:rsidRDefault="00375BC9" w:rsidP="00375BC9">
            <w:pPr>
              <w:keepNext/>
              <w:keepLines/>
              <w:widowControl/>
              <w:jc w:val="left"/>
              <w:rPr>
                <w:rFonts w:ascii="Times New Roman" w:eastAsia="MS Mincho" w:hAnsi="Times New Roman" w:cs="Times New Roman"/>
                <w:color w:val="000000"/>
                <w:kern w:val="0"/>
                <w:sz w:val="18"/>
                <w:szCs w:val="18"/>
                <w:lang w:val="en-GB" w:eastAsia="ja-JP"/>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D268FA0" w14:textId="7A58AE9A" w:rsidR="00375BC9" w:rsidRPr="00774017" w:rsidRDefault="00375BC9" w:rsidP="00375BC9">
            <w:pPr>
              <w:keepNext/>
              <w:keepLines/>
              <w:widowControl/>
              <w:jc w:val="left"/>
              <w:rPr>
                <w:rFonts w:ascii="Times New Roman" w:eastAsia="宋体" w:hAnsi="Times New Roman" w:cs="Times New Roman"/>
                <w:color w:val="000000"/>
                <w:kern w:val="0"/>
                <w:sz w:val="18"/>
                <w:szCs w:val="18"/>
                <w:lang w:val="en-GB"/>
              </w:rPr>
            </w:pPr>
            <w:r>
              <w:rPr>
                <w:rFonts w:ascii="Times New Roman" w:eastAsia="宋体" w:hAnsi="Times New Roman" w:cs="Times New Roman"/>
                <w:color w:val="000000"/>
                <w:kern w:val="0"/>
                <w:sz w:val="18"/>
                <w:szCs w:val="18"/>
                <w:lang w:val="en-GB"/>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B60AC36" w14:textId="77777777" w:rsidR="00375BC9" w:rsidRPr="00774017" w:rsidRDefault="00375BC9" w:rsidP="00375BC9">
            <w:pPr>
              <w:keepNext/>
              <w:keepLines/>
              <w:widowControl/>
              <w:jc w:val="left"/>
              <w:rPr>
                <w:rFonts w:ascii="Times New Roman" w:eastAsia="宋体" w:hAnsi="Times New Roman" w:cs="Times New Roman"/>
                <w:color w:val="000000"/>
                <w:kern w:val="0"/>
                <w:sz w:val="18"/>
                <w:szCs w:val="18"/>
                <w:lang w:val="en-GB" w:eastAsia="ja-JP"/>
              </w:rPr>
            </w:pPr>
          </w:p>
        </w:tc>
        <w:tc>
          <w:tcPr>
            <w:tcW w:w="3134" w:type="dxa"/>
            <w:tcBorders>
              <w:top w:val="single" w:sz="4" w:space="0" w:color="auto"/>
              <w:left w:val="single" w:sz="4" w:space="0" w:color="auto"/>
              <w:bottom w:val="single" w:sz="4" w:space="0" w:color="auto"/>
              <w:right w:val="single" w:sz="4" w:space="0" w:color="auto"/>
            </w:tcBorders>
            <w:shd w:val="clear" w:color="auto" w:fill="auto"/>
          </w:tcPr>
          <w:p w14:paraId="76BB9192" w14:textId="4425F313" w:rsidR="00375BC9" w:rsidRPr="00F72AB9" w:rsidRDefault="00375BC9" w:rsidP="00375BC9">
            <w:pPr>
              <w:keepNext/>
              <w:keepLines/>
              <w:widowControl/>
              <w:jc w:val="left"/>
              <w:rPr>
                <w:rFonts w:ascii="Arial" w:eastAsia="宋体" w:hAnsi="Arial" w:cs="Arial"/>
                <w:color w:val="000000"/>
                <w:kern w:val="0"/>
                <w:sz w:val="18"/>
                <w:szCs w:val="18"/>
              </w:rPr>
            </w:pPr>
            <w:r w:rsidRPr="00F72AB9">
              <w:rPr>
                <w:rFonts w:ascii="Arial" w:eastAsia="宋体" w:hAnsi="Arial" w:cs="Arial"/>
                <w:color w:val="000000"/>
                <w:kern w:val="0"/>
                <w:sz w:val="18"/>
                <w:szCs w:val="18"/>
              </w:rPr>
              <w:t>UE does not support SSB periodicity adaptation.</w:t>
            </w: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14CC74EB" w14:textId="5F31A197" w:rsidR="00375BC9" w:rsidRPr="00681F95" w:rsidRDefault="00375BC9" w:rsidP="00375BC9">
            <w:pPr>
              <w:keepNext/>
              <w:keepLines/>
              <w:widowControl/>
              <w:jc w:val="left"/>
              <w:rPr>
                <w:rFonts w:ascii="Times New Roman" w:eastAsia="宋体" w:hAnsi="Times New Roman" w:cs="Times New Roman"/>
                <w:bCs/>
                <w:color w:val="000000"/>
                <w:kern w:val="0"/>
                <w:sz w:val="18"/>
                <w:szCs w:val="18"/>
                <w:lang w:val="en-GB"/>
              </w:rPr>
            </w:pPr>
            <w:r w:rsidRPr="00681F95">
              <w:rPr>
                <w:rFonts w:ascii="Arial" w:eastAsia="宋体" w:hAnsi="Arial" w:cs="Arial"/>
                <w:bCs/>
                <w:color w:val="000000"/>
                <w:kern w:val="0"/>
                <w:sz w:val="18"/>
                <w:szCs w:val="18"/>
                <w:lang w:val="en-GB" w:eastAsia="ja-JP"/>
              </w:rPr>
              <w:t xml:space="preserve">Per </w:t>
            </w:r>
            <w:r w:rsidR="00323C74" w:rsidRPr="00681F95">
              <w:rPr>
                <w:rFonts w:ascii="Arial" w:eastAsia="宋体" w:hAnsi="Arial" w:cs="Arial" w:hint="eastAsia"/>
                <w:bCs/>
                <w:color w:val="000000"/>
                <w:kern w:val="0"/>
                <w:sz w:val="18"/>
                <w:szCs w:val="18"/>
                <w:lang w:val="en-GB"/>
              </w:rPr>
              <w:t>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2AE1DFD" w14:textId="354A9323" w:rsidR="00375BC9" w:rsidRPr="00774017" w:rsidRDefault="00375BC9" w:rsidP="00375BC9">
            <w:pPr>
              <w:keepNext/>
              <w:keepLines/>
              <w:widowControl/>
              <w:jc w:val="left"/>
              <w:rPr>
                <w:rFonts w:ascii="Times New Roman" w:eastAsia="宋体" w:hAnsi="Times New Roman" w:cs="Times New Roman"/>
                <w:color w:val="000000"/>
                <w:kern w:val="0"/>
                <w:sz w:val="18"/>
                <w:szCs w:val="18"/>
                <w:lang w:val="en-GB"/>
              </w:rPr>
            </w:pPr>
            <w:r w:rsidRPr="00774017">
              <w:rPr>
                <w:rFonts w:ascii="Times New Roman" w:eastAsia="宋体" w:hAnsi="Times New Roman" w:cs="Times New Roman"/>
                <w:color w:val="000000"/>
                <w:kern w:val="0"/>
                <w:sz w:val="18"/>
                <w:szCs w:val="18"/>
                <w:lang w:val="en-GB"/>
              </w:rPr>
              <w:t>No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C11261" w14:textId="345630E1" w:rsidR="00375BC9" w:rsidRPr="00774017" w:rsidRDefault="00375BC9" w:rsidP="00375BC9">
            <w:pPr>
              <w:keepNext/>
              <w:keepLines/>
              <w:widowControl/>
              <w:jc w:val="left"/>
              <w:rPr>
                <w:rFonts w:ascii="Times New Roman" w:eastAsia="宋体" w:hAnsi="Times New Roman" w:cs="Times New Roman"/>
                <w:color w:val="000000"/>
                <w:kern w:val="0"/>
                <w:sz w:val="18"/>
                <w:szCs w:val="18"/>
                <w:lang w:val="en-GB"/>
              </w:rPr>
            </w:pPr>
            <w:r w:rsidRPr="00774017">
              <w:rPr>
                <w:rFonts w:ascii="Times New Roman" w:eastAsia="宋体" w:hAnsi="Times New Roman" w:cs="Times New Roman"/>
                <w:color w:val="000000"/>
                <w:kern w:val="0"/>
                <w:sz w:val="18"/>
                <w:szCs w:val="18"/>
                <w:lang w:val="en-GB"/>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5EAF82B" w14:textId="6B033B37" w:rsidR="00375BC9" w:rsidRPr="00774017" w:rsidRDefault="00375BC9" w:rsidP="00375BC9">
            <w:pPr>
              <w:keepNext/>
              <w:keepLines/>
              <w:widowControl/>
              <w:jc w:val="left"/>
              <w:rPr>
                <w:rFonts w:ascii="Times New Roman" w:hAnsi="Times New Roman" w:cs="Times New Roman"/>
                <w:color w:val="000000" w:themeColor="text1"/>
                <w:szCs w:val="18"/>
              </w:rPr>
            </w:pPr>
            <w:r w:rsidRPr="00774017">
              <w:rPr>
                <w:rFonts w:ascii="Times New Roman" w:hAnsi="Times New Roman" w:cs="Times New Roman"/>
                <w:color w:val="000000" w:themeColor="text1"/>
                <w:szCs w:val="18"/>
              </w:rP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623F6DCC" w14:textId="77777777" w:rsidR="00375BC9" w:rsidRPr="00774017" w:rsidRDefault="00375BC9" w:rsidP="00375BC9">
            <w:pPr>
              <w:keepNext/>
              <w:keepLines/>
              <w:widowControl/>
              <w:jc w:val="left"/>
              <w:rPr>
                <w:rFonts w:ascii="Times New Roman" w:eastAsia="宋体" w:hAnsi="Times New Roman" w:cs="Times New Roman"/>
                <w:color w:val="000000"/>
                <w:kern w:val="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238D14F5" w14:textId="77777777" w:rsidR="00375BC9" w:rsidRPr="00774017" w:rsidRDefault="00375BC9" w:rsidP="00375BC9">
            <w:pPr>
              <w:pStyle w:val="TAL"/>
              <w:rPr>
                <w:rFonts w:ascii="Times New Roman" w:hAnsi="Times New Roman"/>
              </w:rPr>
            </w:pPr>
            <w:r w:rsidRPr="00774017">
              <w:rPr>
                <w:rFonts w:ascii="Times New Roman" w:hAnsi="Times New Roman"/>
              </w:rPr>
              <w:t>Optional with capability signaling</w:t>
            </w:r>
          </w:p>
          <w:p w14:paraId="366425B1" w14:textId="77777777" w:rsidR="00375BC9" w:rsidRPr="00774017" w:rsidRDefault="00375BC9" w:rsidP="00375BC9">
            <w:pPr>
              <w:keepNext/>
              <w:keepLines/>
              <w:widowControl/>
              <w:jc w:val="left"/>
              <w:rPr>
                <w:rFonts w:ascii="Times New Roman" w:eastAsia="宋体" w:hAnsi="Times New Roman" w:cs="Times New Roman"/>
                <w:color w:val="000000"/>
                <w:kern w:val="0"/>
                <w:sz w:val="18"/>
                <w:szCs w:val="18"/>
                <w:lang w:val="en-GB" w:eastAsia="ja-JP"/>
              </w:rPr>
            </w:pPr>
          </w:p>
        </w:tc>
      </w:tr>
      <w:tr w:rsidR="00375BC9" w:rsidRPr="00774017" w14:paraId="66E0025A" w14:textId="77777777" w:rsidTr="00567DD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357885" w14:textId="1B5D7D4E" w:rsidR="00375BC9" w:rsidRPr="00962D76" w:rsidRDefault="00375BC9" w:rsidP="00375BC9">
            <w:pPr>
              <w:keepNext/>
              <w:keepLines/>
              <w:widowControl/>
              <w:jc w:val="left"/>
              <w:rPr>
                <w:rFonts w:ascii="Arial" w:eastAsia="宋体" w:hAnsi="Arial" w:cs="Arial"/>
                <w:color w:val="000000"/>
                <w:kern w:val="0"/>
                <w:sz w:val="18"/>
                <w:szCs w:val="18"/>
                <w:lang w:val="en-GB"/>
              </w:rPr>
            </w:pPr>
            <w:r>
              <w:rPr>
                <w:rFonts w:ascii="Arial" w:eastAsia="宋体" w:hAnsi="Arial" w:cs="Arial" w:hint="eastAsia"/>
                <w:color w:val="000000"/>
                <w:kern w:val="0"/>
                <w:sz w:val="18"/>
                <w:szCs w:val="18"/>
                <w:lang w:val="en-GB"/>
              </w:rPr>
              <w:t>61.</w:t>
            </w:r>
            <w:r w:rsidRPr="00962D76">
              <w:rPr>
                <w:rFonts w:ascii="Arial" w:eastAsia="宋体" w:hAnsi="Arial" w:cs="Arial"/>
                <w:color w:val="000000"/>
                <w:kern w:val="0"/>
                <w:sz w:val="18"/>
                <w:szCs w:val="18"/>
                <w:lang w:val="en-GB" w:eastAsia="ja-JP"/>
              </w:rPr>
              <w:t xml:space="preserve">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D7B6E" w14:textId="4A6A9585" w:rsidR="00375BC9" w:rsidRPr="00774017" w:rsidRDefault="00375BC9" w:rsidP="00375BC9">
            <w:pPr>
              <w:keepNext/>
              <w:keepLines/>
              <w:widowControl/>
              <w:jc w:val="left"/>
              <w:rPr>
                <w:rFonts w:ascii="Times New Roman" w:hAnsi="Times New Roman" w:cs="Times New Roman"/>
              </w:rPr>
            </w:pPr>
            <w:r>
              <w:rPr>
                <w:rFonts w:ascii="Times New Roman" w:hAnsi="Times New Roman" w:cs="Times New Roman" w:hint="eastAsia"/>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08C91" w14:textId="5457C770" w:rsidR="00375BC9" w:rsidRPr="00774017" w:rsidRDefault="00375BC9" w:rsidP="00375BC9">
            <w:pPr>
              <w:pStyle w:val="TAL"/>
              <w:rPr>
                <w:rFonts w:ascii="Times New Roman" w:hAnsi="Times New Roman"/>
              </w:rPr>
            </w:pPr>
            <w:r w:rsidRPr="00774017">
              <w:rPr>
                <w:rFonts w:ascii="Times New Roman" w:hAnsi="Times New Roman"/>
              </w:rPr>
              <w:t>PRACH resource adaptation</w:t>
            </w:r>
          </w:p>
          <w:p w14:paraId="5F550134" w14:textId="77777777" w:rsidR="00375BC9" w:rsidRPr="00774017" w:rsidRDefault="00375BC9" w:rsidP="00375BC9">
            <w:pPr>
              <w:pStyle w:val="TAL"/>
              <w:rPr>
                <w:rFonts w:ascii="Times New Roman" w:hAnsi="Times New Roman"/>
              </w:rPr>
            </w:pPr>
          </w:p>
        </w:tc>
        <w:tc>
          <w:tcPr>
            <w:tcW w:w="3644" w:type="dxa"/>
            <w:tcBorders>
              <w:top w:val="single" w:sz="4" w:space="0" w:color="auto"/>
              <w:left w:val="single" w:sz="4" w:space="0" w:color="auto"/>
              <w:bottom w:val="single" w:sz="4" w:space="0" w:color="auto"/>
              <w:right w:val="single" w:sz="4" w:space="0" w:color="auto"/>
            </w:tcBorders>
            <w:shd w:val="clear" w:color="auto" w:fill="auto"/>
          </w:tcPr>
          <w:p w14:paraId="7ADD83B1" w14:textId="77777777" w:rsidR="00375BC9" w:rsidRPr="00774017" w:rsidRDefault="00375BC9" w:rsidP="00375BC9">
            <w:pPr>
              <w:pStyle w:val="TAL"/>
              <w:numPr>
                <w:ilvl w:val="0"/>
                <w:numId w:val="11"/>
              </w:numPr>
              <w:rPr>
                <w:rFonts w:ascii="Times New Roman" w:hAnsi="Times New Roman"/>
              </w:rPr>
            </w:pPr>
            <w:r w:rsidRPr="00774017">
              <w:rPr>
                <w:rFonts w:ascii="Times New Roman" w:hAnsi="Times New Roman"/>
              </w:rPr>
              <w:t>Additional PRACH resource</w:t>
            </w:r>
          </w:p>
          <w:p w14:paraId="5B1C045A" w14:textId="47DA298F" w:rsidR="00375BC9" w:rsidRPr="00774017" w:rsidRDefault="00375BC9" w:rsidP="00323C74">
            <w:pPr>
              <w:pStyle w:val="TAL"/>
              <w:numPr>
                <w:ilvl w:val="0"/>
                <w:numId w:val="11"/>
              </w:numPr>
              <w:rPr>
                <w:rFonts w:ascii="Times New Roman" w:hAnsi="Times New Roman"/>
              </w:rPr>
            </w:pPr>
            <w:r w:rsidRPr="00774017">
              <w:rPr>
                <w:rFonts w:ascii="Times New Roman" w:hAnsi="Times New Roman"/>
              </w:rPr>
              <w:t>Paging DCI to indicate the additional PRACH resource activation</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5CDFD014" w14:textId="77777777" w:rsidR="00375BC9" w:rsidRPr="00774017" w:rsidRDefault="00375BC9" w:rsidP="00375BC9">
            <w:pPr>
              <w:keepNext/>
              <w:keepLines/>
              <w:widowControl/>
              <w:jc w:val="left"/>
              <w:rPr>
                <w:rFonts w:ascii="Times New Roman" w:eastAsia="MS Mincho" w:hAnsi="Times New Roman" w:cs="Times New Roman"/>
                <w:color w:val="000000"/>
                <w:kern w:val="0"/>
                <w:sz w:val="18"/>
                <w:szCs w:val="18"/>
                <w:lang w:val="en-GB" w:eastAsia="ja-JP"/>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13E71E0" w14:textId="16A93CAD" w:rsidR="00375BC9" w:rsidRDefault="00375BC9" w:rsidP="00375BC9">
            <w:pPr>
              <w:keepNext/>
              <w:keepLines/>
              <w:widowControl/>
              <w:jc w:val="left"/>
              <w:rPr>
                <w:rFonts w:ascii="Times New Roman" w:eastAsia="宋体" w:hAnsi="Times New Roman" w:cs="Times New Roman"/>
                <w:color w:val="000000"/>
                <w:kern w:val="0"/>
                <w:sz w:val="18"/>
                <w:szCs w:val="18"/>
                <w:lang w:val="en-GB"/>
              </w:rPr>
            </w:pPr>
            <w:r w:rsidRPr="00774017">
              <w:rPr>
                <w:rFonts w:ascii="Times New Roman" w:eastAsia="宋体" w:hAnsi="Times New Roman" w:cs="Times New Roman"/>
                <w:color w:val="000000"/>
                <w:kern w:val="0"/>
                <w:sz w:val="18"/>
                <w:szCs w:val="18"/>
                <w:lang w:val="en-GB"/>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3A3535A" w14:textId="77777777" w:rsidR="00375BC9" w:rsidRPr="00774017" w:rsidRDefault="00375BC9" w:rsidP="00375BC9">
            <w:pPr>
              <w:keepNext/>
              <w:keepLines/>
              <w:widowControl/>
              <w:jc w:val="left"/>
              <w:rPr>
                <w:rFonts w:ascii="Times New Roman" w:eastAsia="宋体" w:hAnsi="Times New Roman" w:cs="Times New Roman"/>
                <w:color w:val="000000"/>
                <w:kern w:val="0"/>
                <w:sz w:val="18"/>
                <w:szCs w:val="18"/>
                <w:lang w:val="en-GB" w:eastAsia="ja-JP"/>
              </w:rPr>
            </w:pPr>
          </w:p>
        </w:tc>
        <w:tc>
          <w:tcPr>
            <w:tcW w:w="3134" w:type="dxa"/>
            <w:tcBorders>
              <w:top w:val="single" w:sz="4" w:space="0" w:color="auto"/>
              <w:left w:val="single" w:sz="4" w:space="0" w:color="auto"/>
              <w:bottom w:val="single" w:sz="4" w:space="0" w:color="auto"/>
              <w:right w:val="single" w:sz="4" w:space="0" w:color="auto"/>
            </w:tcBorders>
            <w:shd w:val="clear" w:color="auto" w:fill="auto"/>
          </w:tcPr>
          <w:p w14:paraId="4BC16748" w14:textId="758981D3" w:rsidR="00375BC9" w:rsidRPr="00F72AB9" w:rsidRDefault="00375BC9" w:rsidP="00375BC9">
            <w:pPr>
              <w:keepNext/>
              <w:keepLines/>
              <w:widowControl/>
              <w:jc w:val="left"/>
              <w:rPr>
                <w:rFonts w:ascii="Arial" w:eastAsia="宋体" w:hAnsi="Arial" w:cs="Arial"/>
                <w:color w:val="000000"/>
                <w:kern w:val="0"/>
                <w:sz w:val="18"/>
                <w:szCs w:val="18"/>
              </w:rPr>
            </w:pPr>
            <w:r w:rsidRPr="00F72AB9">
              <w:rPr>
                <w:rFonts w:ascii="Arial" w:eastAsia="宋体" w:hAnsi="Arial" w:cs="Arial"/>
                <w:color w:val="000000"/>
                <w:kern w:val="0"/>
                <w:sz w:val="18"/>
                <w:szCs w:val="18"/>
              </w:rPr>
              <w:t>UE does not support PRACH resource adaptation.</w:t>
            </w: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55A408DA" w14:textId="1EB9679C" w:rsidR="00375BC9" w:rsidRPr="00681F95" w:rsidRDefault="00375BC9" w:rsidP="00375BC9">
            <w:pPr>
              <w:keepNext/>
              <w:keepLines/>
              <w:widowControl/>
              <w:jc w:val="left"/>
              <w:rPr>
                <w:rFonts w:hint="eastAsia"/>
                <w:bCs/>
              </w:rPr>
            </w:pPr>
            <w:r w:rsidRPr="00681F95">
              <w:rPr>
                <w:rFonts w:ascii="Arial" w:eastAsia="宋体" w:hAnsi="Arial" w:cs="Arial"/>
                <w:bCs/>
                <w:color w:val="000000"/>
                <w:kern w:val="0"/>
                <w:sz w:val="18"/>
                <w:szCs w:val="18"/>
                <w:lang w:val="en-GB"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0F468EB" w14:textId="259197BD" w:rsidR="00375BC9" w:rsidRPr="00774017" w:rsidRDefault="00375BC9" w:rsidP="00375BC9">
            <w:pPr>
              <w:keepNext/>
              <w:keepLines/>
              <w:widowControl/>
              <w:jc w:val="left"/>
              <w:rPr>
                <w:rFonts w:ascii="Times New Roman" w:eastAsia="宋体" w:hAnsi="Times New Roman" w:cs="Times New Roman"/>
                <w:color w:val="000000"/>
                <w:kern w:val="0"/>
                <w:sz w:val="18"/>
                <w:szCs w:val="18"/>
                <w:lang w:val="en-GB"/>
              </w:rPr>
            </w:pPr>
            <w:r w:rsidRPr="00774017">
              <w:rPr>
                <w:rFonts w:ascii="Times New Roman" w:eastAsia="宋体" w:hAnsi="Times New Roman" w:cs="Times New Roman"/>
                <w:color w:val="000000"/>
                <w:kern w:val="0"/>
                <w:sz w:val="18"/>
                <w:szCs w:val="18"/>
                <w:lang w:val="en-GB"/>
              </w:rPr>
              <w:t>No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69AB0F" w14:textId="5D76FB49" w:rsidR="00375BC9" w:rsidRPr="00774017" w:rsidRDefault="00375BC9" w:rsidP="00375BC9">
            <w:pPr>
              <w:keepNext/>
              <w:keepLines/>
              <w:widowControl/>
              <w:jc w:val="left"/>
              <w:rPr>
                <w:rFonts w:ascii="Times New Roman" w:eastAsia="宋体" w:hAnsi="Times New Roman" w:cs="Times New Roman"/>
                <w:color w:val="000000"/>
                <w:kern w:val="0"/>
                <w:sz w:val="18"/>
                <w:szCs w:val="18"/>
                <w:lang w:val="en-GB"/>
              </w:rPr>
            </w:pPr>
            <w:r w:rsidRPr="00774017">
              <w:rPr>
                <w:rFonts w:ascii="Times New Roman" w:eastAsia="宋体" w:hAnsi="Times New Roman" w:cs="Times New Roman"/>
                <w:color w:val="000000"/>
                <w:kern w:val="0"/>
                <w:sz w:val="18"/>
                <w:szCs w:val="18"/>
                <w:lang w:val="en-GB"/>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FD40DF3" w14:textId="38930041" w:rsidR="00375BC9" w:rsidRPr="00774017" w:rsidRDefault="00375BC9" w:rsidP="00375BC9">
            <w:pPr>
              <w:keepNext/>
              <w:keepLines/>
              <w:widowControl/>
              <w:jc w:val="left"/>
              <w:rPr>
                <w:rFonts w:ascii="Times New Roman" w:hAnsi="Times New Roman" w:cs="Times New Roman"/>
                <w:color w:val="000000" w:themeColor="text1"/>
                <w:szCs w:val="18"/>
              </w:rPr>
            </w:pPr>
            <w:r w:rsidRPr="00774017">
              <w:rPr>
                <w:rFonts w:ascii="Times New Roman" w:hAnsi="Times New Roman" w:cs="Times New Roman"/>
                <w:color w:val="000000" w:themeColor="text1"/>
                <w:szCs w:val="18"/>
              </w:rP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352829A0" w14:textId="77777777" w:rsidR="00375BC9" w:rsidRPr="00774017" w:rsidRDefault="00375BC9" w:rsidP="00375BC9">
            <w:pPr>
              <w:keepNext/>
              <w:keepLines/>
              <w:widowControl/>
              <w:jc w:val="left"/>
              <w:rPr>
                <w:rFonts w:ascii="Times New Roman" w:eastAsia="宋体" w:hAnsi="Times New Roman" w:cs="Times New Roman"/>
                <w:color w:val="000000"/>
                <w:kern w:val="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7A7D8431" w14:textId="4EC27E34" w:rsidR="00375BC9" w:rsidRPr="00774017" w:rsidRDefault="00375BC9" w:rsidP="00375BC9">
            <w:pPr>
              <w:keepNext/>
              <w:keepLines/>
              <w:widowControl/>
              <w:jc w:val="left"/>
              <w:rPr>
                <w:rFonts w:ascii="Times New Roman" w:eastAsia="Yu Mincho" w:hAnsi="Times New Roman" w:cs="Times New Roman"/>
                <w:color w:val="000000"/>
                <w:kern w:val="0"/>
                <w:sz w:val="18"/>
                <w:szCs w:val="18"/>
                <w:lang w:val="en-GB" w:eastAsia="ja-JP"/>
              </w:rPr>
            </w:pPr>
            <w:r>
              <w:rPr>
                <w:rFonts w:ascii="Times New Roman" w:eastAsia="宋体" w:hAnsi="Times New Roman" w:cs="Times New Roman" w:hint="eastAsia"/>
                <w:color w:val="000000"/>
                <w:kern w:val="0"/>
                <w:sz w:val="18"/>
                <w:szCs w:val="18"/>
                <w:lang w:val="en-GB"/>
              </w:rPr>
              <w:t>O</w:t>
            </w:r>
            <w:r w:rsidRPr="00774017">
              <w:rPr>
                <w:rFonts w:ascii="Times New Roman" w:eastAsia="宋体" w:hAnsi="Times New Roman" w:cs="Times New Roman"/>
                <w:color w:val="000000"/>
                <w:kern w:val="0"/>
                <w:sz w:val="18"/>
                <w:szCs w:val="18"/>
                <w:lang w:val="en-GB" w:eastAsia="ja-JP"/>
              </w:rPr>
              <w:t>ptional with capability signalling</w:t>
            </w:r>
          </w:p>
          <w:p w14:paraId="60D1ACD3" w14:textId="77777777" w:rsidR="00375BC9" w:rsidRPr="00774017" w:rsidRDefault="00375BC9" w:rsidP="00375BC9">
            <w:pPr>
              <w:pStyle w:val="TAL"/>
              <w:rPr>
                <w:rFonts w:ascii="Times New Roman" w:hAnsi="Times New Roman"/>
              </w:rPr>
            </w:pPr>
          </w:p>
        </w:tc>
      </w:tr>
    </w:tbl>
    <w:p w14:paraId="299187AE" w14:textId="77777777" w:rsidR="00774017" w:rsidRPr="00774017" w:rsidRDefault="00774017" w:rsidP="00774017">
      <w:pPr>
        <w:rPr>
          <w:rFonts w:hint="eastAsia"/>
        </w:rPr>
      </w:pPr>
    </w:p>
    <w:sectPr w:rsidR="00774017" w:rsidRPr="00774017" w:rsidSect="007E3723">
      <w:pgSz w:w="23808" w:h="16840" w:orient="landscape" w:code="8"/>
      <w:pgMar w:top="1134" w:right="851" w:bottom="1134" w:left="56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E3A255" w14:textId="77777777" w:rsidR="00484C9F" w:rsidRDefault="00484C9F" w:rsidP="00BA1DFC">
      <w:pPr>
        <w:rPr>
          <w:rFonts w:hint="eastAsia"/>
        </w:rPr>
      </w:pPr>
      <w:r>
        <w:separator/>
      </w:r>
    </w:p>
  </w:endnote>
  <w:endnote w:type="continuationSeparator" w:id="0">
    <w:p w14:paraId="1E23C186" w14:textId="77777777" w:rsidR="00484C9F" w:rsidRDefault="00484C9F" w:rsidP="00BA1DF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F7B258" w14:textId="77777777" w:rsidR="00484C9F" w:rsidRDefault="00484C9F" w:rsidP="00BA1DFC">
      <w:pPr>
        <w:rPr>
          <w:rFonts w:hint="eastAsia"/>
        </w:rPr>
      </w:pPr>
      <w:r>
        <w:separator/>
      </w:r>
    </w:p>
  </w:footnote>
  <w:footnote w:type="continuationSeparator" w:id="0">
    <w:p w14:paraId="21F63F3D" w14:textId="77777777" w:rsidR="00484C9F" w:rsidRDefault="00484C9F" w:rsidP="00BA1DF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3F25A4"/>
    <w:multiLevelType w:val="hybridMultilevel"/>
    <w:tmpl w:val="4F36399E"/>
    <w:lvl w:ilvl="0" w:tplc="C8E6A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CAF45EB"/>
    <w:multiLevelType w:val="hybridMultilevel"/>
    <w:tmpl w:val="65B42F74"/>
    <w:lvl w:ilvl="0" w:tplc="F870A11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81C2ACA"/>
    <w:multiLevelType w:val="hybridMultilevel"/>
    <w:tmpl w:val="4F3639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5676396B"/>
    <w:multiLevelType w:val="hybridMultilevel"/>
    <w:tmpl w:val="1F52D6A4"/>
    <w:lvl w:ilvl="0" w:tplc="69649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5473C7"/>
    <w:multiLevelType w:val="hybridMultilevel"/>
    <w:tmpl w:val="E8B2AC22"/>
    <w:lvl w:ilvl="0" w:tplc="0CD2334A">
      <w:start w:val="42"/>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C1C3667"/>
    <w:multiLevelType w:val="hybridMultilevel"/>
    <w:tmpl w:val="4F36399E"/>
    <w:lvl w:ilvl="0" w:tplc="C8E6A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D6C0433"/>
    <w:multiLevelType w:val="multilevel"/>
    <w:tmpl w:val="4498F9F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6FD5046F"/>
    <w:multiLevelType w:val="hybridMultilevel"/>
    <w:tmpl w:val="85CA19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6794A91"/>
    <w:multiLevelType w:val="hybridMultilevel"/>
    <w:tmpl w:val="4F3639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740177813">
    <w:abstractNumId w:val="5"/>
  </w:num>
  <w:num w:numId="2" w16cid:durableId="173813640">
    <w:abstractNumId w:val="6"/>
  </w:num>
  <w:num w:numId="3" w16cid:durableId="1913851906">
    <w:abstractNumId w:val="4"/>
  </w:num>
  <w:num w:numId="4" w16cid:durableId="148715892">
    <w:abstractNumId w:val="1"/>
  </w:num>
  <w:num w:numId="5" w16cid:durableId="874079531">
    <w:abstractNumId w:val="2"/>
  </w:num>
  <w:num w:numId="6" w16cid:durableId="729159782">
    <w:abstractNumId w:val="1"/>
  </w:num>
  <w:num w:numId="7" w16cid:durableId="637879964">
    <w:abstractNumId w:val="1"/>
  </w:num>
  <w:num w:numId="8" w16cid:durableId="1472822917">
    <w:abstractNumId w:val="1"/>
  </w:num>
  <w:num w:numId="9" w16cid:durableId="397946869">
    <w:abstractNumId w:val="1"/>
  </w:num>
  <w:num w:numId="10" w16cid:durableId="1828789554">
    <w:abstractNumId w:val="8"/>
  </w:num>
  <w:num w:numId="11" w16cid:durableId="1611626627">
    <w:abstractNumId w:val="0"/>
  </w:num>
  <w:num w:numId="12" w16cid:durableId="1648390401">
    <w:abstractNumId w:val="9"/>
  </w:num>
  <w:num w:numId="13" w16cid:durableId="1349482330">
    <w:abstractNumId w:val="3"/>
  </w:num>
  <w:num w:numId="14" w16cid:durableId="1641643114">
    <w:abstractNumId w:val="1"/>
  </w:num>
  <w:num w:numId="15" w16cid:durableId="1892230280">
    <w:abstractNumId w:val="7"/>
  </w:num>
  <w:num w:numId="16" w16cid:durableId="2750638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723"/>
    <w:rsid w:val="00090127"/>
    <w:rsid w:val="00096579"/>
    <w:rsid w:val="000F1B2C"/>
    <w:rsid w:val="00151CC3"/>
    <w:rsid w:val="00187FA3"/>
    <w:rsid w:val="001D1A98"/>
    <w:rsid w:val="00230496"/>
    <w:rsid w:val="002640C9"/>
    <w:rsid w:val="002A1D59"/>
    <w:rsid w:val="002B19C7"/>
    <w:rsid w:val="002C5993"/>
    <w:rsid w:val="002F66F1"/>
    <w:rsid w:val="00310A97"/>
    <w:rsid w:val="00312B3C"/>
    <w:rsid w:val="00323C74"/>
    <w:rsid w:val="00326D18"/>
    <w:rsid w:val="00375BC9"/>
    <w:rsid w:val="003F77B3"/>
    <w:rsid w:val="004041A6"/>
    <w:rsid w:val="00442EF8"/>
    <w:rsid w:val="00484C9F"/>
    <w:rsid w:val="004B6962"/>
    <w:rsid w:val="004C061F"/>
    <w:rsid w:val="004D60F1"/>
    <w:rsid w:val="0053047B"/>
    <w:rsid w:val="00567DDF"/>
    <w:rsid w:val="005E67C6"/>
    <w:rsid w:val="00646E33"/>
    <w:rsid w:val="006719D7"/>
    <w:rsid w:val="00681F95"/>
    <w:rsid w:val="006A52F6"/>
    <w:rsid w:val="006F15B5"/>
    <w:rsid w:val="00735E85"/>
    <w:rsid w:val="00774017"/>
    <w:rsid w:val="00790BED"/>
    <w:rsid w:val="007A3429"/>
    <w:rsid w:val="007B07E1"/>
    <w:rsid w:val="007B4AD6"/>
    <w:rsid w:val="007E3723"/>
    <w:rsid w:val="00807D2B"/>
    <w:rsid w:val="0082405D"/>
    <w:rsid w:val="0088101B"/>
    <w:rsid w:val="008C2F4E"/>
    <w:rsid w:val="009414F1"/>
    <w:rsid w:val="009D2AE6"/>
    <w:rsid w:val="009E6A3A"/>
    <w:rsid w:val="009F1E24"/>
    <w:rsid w:val="00A136C3"/>
    <w:rsid w:val="00A437D4"/>
    <w:rsid w:val="00A645F6"/>
    <w:rsid w:val="00A94303"/>
    <w:rsid w:val="00AA1EB9"/>
    <w:rsid w:val="00AE5A78"/>
    <w:rsid w:val="00B1599C"/>
    <w:rsid w:val="00B44CB6"/>
    <w:rsid w:val="00B870C4"/>
    <w:rsid w:val="00BA1DFC"/>
    <w:rsid w:val="00BE22BC"/>
    <w:rsid w:val="00C82F44"/>
    <w:rsid w:val="00C83532"/>
    <w:rsid w:val="00CE7987"/>
    <w:rsid w:val="00DD6B16"/>
    <w:rsid w:val="00DF0B67"/>
    <w:rsid w:val="00DF5149"/>
    <w:rsid w:val="00E70697"/>
    <w:rsid w:val="00EA7C28"/>
    <w:rsid w:val="00EB1795"/>
    <w:rsid w:val="00EE4035"/>
    <w:rsid w:val="00F074C2"/>
    <w:rsid w:val="00F32D1E"/>
    <w:rsid w:val="00F72AB9"/>
    <w:rsid w:val="00FA0C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B289E2"/>
  <w15:chartTrackingRefBased/>
  <w15:docId w15:val="{EEDFE9C1-A133-4C69-8757-1BE3CEE18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1DF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A1DFC"/>
    <w:rPr>
      <w:sz w:val="18"/>
      <w:szCs w:val="18"/>
    </w:rPr>
  </w:style>
  <w:style w:type="paragraph" w:styleId="a5">
    <w:name w:val="footer"/>
    <w:basedOn w:val="a"/>
    <w:link w:val="a6"/>
    <w:uiPriority w:val="99"/>
    <w:unhideWhenUsed/>
    <w:rsid w:val="00BA1DFC"/>
    <w:pPr>
      <w:tabs>
        <w:tab w:val="center" w:pos="4153"/>
        <w:tab w:val="right" w:pos="8306"/>
      </w:tabs>
      <w:snapToGrid w:val="0"/>
      <w:jc w:val="left"/>
    </w:pPr>
    <w:rPr>
      <w:sz w:val="18"/>
      <w:szCs w:val="18"/>
    </w:rPr>
  </w:style>
  <w:style w:type="character" w:customStyle="1" w:styleId="a6">
    <w:name w:val="页脚 字符"/>
    <w:basedOn w:val="a0"/>
    <w:link w:val="a5"/>
    <w:uiPriority w:val="99"/>
    <w:rsid w:val="00BA1DFC"/>
    <w:rPr>
      <w:sz w:val="18"/>
      <w:szCs w:val="18"/>
    </w:rPr>
  </w:style>
  <w:style w:type="paragraph" w:styleId="a7">
    <w:name w:val="List Paragraph"/>
    <w:basedOn w:val="a"/>
    <w:uiPriority w:val="34"/>
    <w:qFormat/>
    <w:rsid w:val="002C5993"/>
    <w:pPr>
      <w:ind w:firstLineChars="200" w:firstLine="420"/>
    </w:pPr>
  </w:style>
  <w:style w:type="paragraph" w:customStyle="1" w:styleId="Proposal">
    <w:name w:val="Proposal"/>
    <w:basedOn w:val="a8"/>
    <w:qFormat/>
    <w:rsid w:val="004D60F1"/>
    <w:pPr>
      <w:widowControl/>
      <w:numPr>
        <w:numId w:val="4"/>
      </w:numPr>
      <w:tabs>
        <w:tab w:val="left" w:pos="936"/>
        <w:tab w:val="left" w:pos="1701"/>
      </w:tabs>
      <w:spacing w:line="259" w:lineRule="auto"/>
    </w:pPr>
    <w:rPr>
      <w:rFonts w:ascii="Arial" w:eastAsia="Calibri" w:hAnsi="Arial" w:cs="Arial"/>
      <w:b/>
      <w:bCs/>
      <w:kern w:val="0"/>
      <w:sz w:val="22"/>
      <w:lang w:val="en-GB"/>
    </w:rPr>
  </w:style>
  <w:style w:type="paragraph" w:styleId="a8">
    <w:name w:val="Body Text"/>
    <w:basedOn w:val="a"/>
    <w:link w:val="a9"/>
    <w:uiPriority w:val="99"/>
    <w:semiHidden/>
    <w:unhideWhenUsed/>
    <w:rsid w:val="004D60F1"/>
    <w:pPr>
      <w:spacing w:after="120"/>
    </w:pPr>
  </w:style>
  <w:style w:type="character" w:customStyle="1" w:styleId="a9">
    <w:name w:val="正文文本 字符"/>
    <w:basedOn w:val="a0"/>
    <w:link w:val="a8"/>
    <w:uiPriority w:val="99"/>
    <w:semiHidden/>
    <w:rsid w:val="004D60F1"/>
  </w:style>
  <w:style w:type="paragraph" w:customStyle="1" w:styleId="TAL">
    <w:name w:val="TAL"/>
    <w:basedOn w:val="a"/>
    <w:link w:val="TALChar"/>
    <w:qFormat/>
    <w:rsid w:val="00774017"/>
    <w:pPr>
      <w:keepNext/>
      <w:keepLines/>
      <w:widowControl/>
      <w:jc w:val="left"/>
    </w:pPr>
    <w:rPr>
      <w:rFonts w:ascii="Arial" w:eastAsia="Times New Roman" w:hAnsi="Arial" w:cs="Times New Roman"/>
      <w:kern w:val="0"/>
      <w:sz w:val="18"/>
      <w:szCs w:val="20"/>
      <w:lang w:eastAsia="en-US"/>
    </w:rPr>
  </w:style>
  <w:style w:type="character" w:customStyle="1" w:styleId="TALChar">
    <w:name w:val="TAL Char"/>
    <w:link w:val="TAL"/>
    <w:qFormat/>
    <w:rsid w:val="00774017"/>
    <w:rPr>
      <w:rFonts w:ascii="Arial" w:eastAsia="Times New Roman" w:hAnsi="Arial" w:cs="Times New Roman"/>
      <w:kern w:val="0"/>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71B45E-6345-41C8-AC9A-1177ECC7DA08}">
  <ds:schemaRefs>
    <ds:schemaRef ds:uri="http://schemas.microsoft.com/office/2006/metadata/properties"/>
    <ds:schemaRef ds:uri="1c248485-b98a-4513-a581-ff7cb1688d78"/>
    <ds:schemaRef ds:uri="http://schemas.microsoft.com/office/2006/documentManagement/types"/>
    <ds:schemaRef ds:uri="98194d48-cc26-4b7e-909f-baa95c83abfa"/>
    <ds:schemaRef ds:uri="http://purl.org/dc/elements/1.1/"/>
    <ds:schemaRef ds:uri="http://purl.org/dc/dcmitype/"/>
    <ds:schemaRef ds:uri="http://schemas.microsoft.com/office/infopath/2007/PartnerControls"/>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176027C9-062B-4A19-851E-815B66D5F28E}">
  <ds:schemaRefs>
    <ds:schemaRef ds:uri="http://schemas.microsoft.com/sharepoint/v3/contenttype/forms"/>
  </ds:schemaRefs>
</ds:datastoreItem>
</file>

<file path=customXml/itemProps3.xml><?xml version="1.0" encoding="utf-8"?>
<ds:datastoreItem xmlns:ds="http://schemas.openxmlformats.org/officeDocument/2006/customXml" ds:itemID="{6DFB0C8D-2494-45DA-8370-0A8E1D076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660</Words>
  <Characters>3768</Characters>
  <Application>Microsoft Office Word</Application>
  <DocSecurity>0</DocSecurity>
  <Lines>31</Lines>
  <Paragraphs>8</Paragraphs>
  <ScaleCrop>false</ScaleCrop>
  <Company/>
  <LinksUpToDate>false</LinksUpToDate>
  <CharactersWithSpaces>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 Jiang(vivo)</dc:creator>
  <cp:keywords/>
  <dc:description/>
  <cp:lastModifiedBy>Gen Li(vivo)</cp:lastModifiedBy>
  <cp:revision>2</cp:revision>
  <dcterms:created xsi:type="dcterms:W3CDTF">2025-02-07T11:37:00Z</dcterms:created>
  <dcterms:modified xsi:type="dcterms:W3CDTF">2025-02-07T11:37:00Z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